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28F2632B"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2018)</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060B94" w:rsidRPr="003B189E" w14:paraId="43EA536F" w14:textId="77777777" w:rsidTr="00060B94">
        <w:trPr>
          <w:trHeight w:val="360"/>
        </w:trPr>
        <w:tc>
          <w:tcPr>
            <w:tcW w:w="918" w:type="dxa"/>
            <w:tcBorders>
              <w:top w:val="nil"/>
              <w:left w:val="nil"/>
              <w:bottom w:val="nil"/>
              <w:right w:val="single" w:sz="4" w:space="0" w:color="auto"/>
            </w:tcBorders>
          </w:tcPr>
          <w:p w14:paraId="7BCF6CC8" w14:textId="77777777" w:rsidR="00060B94" w:rsidRPr="003B189E" w:rsidRDefault="00060B94" w:rsidP="00095B51">
            <w:pPr>
              <w:rPr>
                <w:rFonts w:asciiTheme="minorHAnsi" w:hAnsiTheme="minorHAnsi"/>
                <w:b/>
                <w:bCs/>
              </w:rPr>
            </w:pPr>
            <w:r w:rsidRPr="003B189E">
              <w:rPr>
                <w:rFonts w:asciiTheme="minorHAnsi" w:hAnsiTheme="minorHAnsi"/>
                <w:b/>
                <w:bCs/>
                <w:sz w:val="22"/>
                <w:szCs w:val="22"/>
              </w:rPr>
              <w:t>Name:</w:t>
            </w:r>
          </w:p>
        </w:tc>
        <w:tc>
          <w:tcPr>
            <w:tcW w:w="6684" w:type="dxa"/>
            <w:tcBorders>
              <w:top w:val="single" w:sz="4" w:space="0" w:color="auto"/>
              <w:left w:val="single" w:sz="4" w:space="0" w:color="auto"/>
              <w:bottom w:val="single" w:sz="4" w:space="0" w:color="auto"/>
              <w:right w:val="single" w:sz="4" w:space="0" w:color="auto"/>
            </w:tcBorders>
          </w:tcPr>
          <w:p w14:paraId="5F8D1EFA" w14:textId="31E10C60" w:rsidR="00060B94" w:rsidRPr="003B189E" w:rsidRDefault="00C6550B" w:rsidP="00095B51">
            <w:pPr>
              <w:rPr>
                <w:rFonts w:asciiTheme="minorHAnsi" w:hAnsiTheme="minorHAnsi"/>
                <w:b/>
                <w:bCs/>
              </w:rPr>
            </w:pPr>
            <w:r>
              <w:rPr>
                <w:rFonts w:asciiTheme="minorHAnsi" w:hAnsiTheme="minorHAnsi"/>
                <w:b/>
                <w:bCs/>
              </w:rPr>
              <w:t>Zachary Forster</w:t>
            </w:r>
          </w:p>
        </w:tc>
      </w:tr>
    </w:tbl>
    <w:p w14:paraId="0F8F9169" w14:textId="77777777" w:rsidR="00060B94" w:rsidRPr="003B189E" w:rsidRDefault="00060B94" w:rsidP="00060B94">
      <w:pPr>
        <w:rPr>
          <w:rFonts w:asciiTheme="minorHAnsi" w:hAnsiTheme="minorHAnsi"/>
          <w:b/>
          <w:bCs/>
        </w:rPr>
      </w:pPr>
    </w:p>
    <w:p w14:paraId="11CA1295" w14:textId="77777777" w:rsidR="00060B94" w:rsidRPr="003B189E" w:rsidRDefault="00060B94" w:rsidP="00060B94">
      <w:pPr>
        <w:rPr>
          <w:rFonts w:asciiTheme="minorHAnsi" w:hAnsiTheme="minorHAnsi"/>
          <w:b/>
          <w:bCs/>
        </w:rPr>
      </w:pPr>
    </w:p>
    <w:p w14:paraId="1037A2C4" w14:textId="77777777" w:rsidR="00060B94" w:rsidRPr="003B189E" w:rsidRDefault="00060B94" w:rsidP="00060B94">
      <w:pPr>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060B94" w:rsidRPr="003B189E" w14:paraId="2AA513C1" w14:textId="77777777" w:rsidTr="00DB68F1">
        <w:tc>
          <w:tcPr>
            <w:tcW w:w="918" w:type="dxa"/>
            <w:tcBorders>
              <w:top w:val="nil"/>
              <w:left w:val="nil"/>
              <w:bottom w:val="nil"/>
              <w:right w:val="single" w:sz="4" w:space="0" w:color="auto"/>
            </w:tcBorders>
          </w:tcPr>
          <w:p w14:paraId="416BFB5D" w14:textId="77777777" w:rsidR="00060B94" w:rsidRPr="003B189E" w:rsidRDefault="00060B94" w:rsidP="00095B51">
            <w:pPr>
              <w:rPr>
                <w:rFonts w:asciiTheme="minorHAnsi" w:hAnsiTheme="minorHAnsi"/>
                <w:b/>
              </w:rPr>
            </w:pPr>
            <w:r w:rsidRPr="003B189E">
              <w:rPr>
                <w:rFonts w:asciiTheme="minorHAnsi" w:hAnsiTheme="minorHAnsi"/>
                <w:b/>
              </w:rPr>
              <w:t>Grade</w:t>
            </w:r>
          </w:p>
        </w:tc>
        <w:tc>
          <w:tcPr>
            <w:tcW w:w="3150" w:type="dxa"/>
            <w:tcBorders>
              <w:left w:val="single" w:sz="4" w:space="0" w:color="auto"/>
              <w:bottom w:val="single" w:sz="4" w:space="0" w:color="auto"/>
              <w:right w:val="single" w:sz="4" w:space="0" w:color="auto"/>
            </w:tcBorders>
          </w:tcPr>
          <w:p w14:paraId="66970788" w14:textId="21A49DBD" w:rsidR="00060B94" w:rsidRPr="003B189E" w:rsidRDefault="00C6550B" w:rsidP="00095B51">
            <w:pPr>
              <w:rPr>
                <w:rFonts w:asciiTheme="minorHAnsi" w:hAnsiTheme="minorHAnsi" w:cs="Times New Roman"/>
              </w:rPr>
            </w:pPr>
            <w:r>
              <w:rPr>
                <w:rFonts w:asciiTheme="minorHAnsi" w:hAnsiTheme="minorHAnsi" w:cs="Times New Roman"/>
              </w:rPr>
              <w:t>1</w:t>
            </w:r>
          </w:p>
        </w:tc>
        <w:tc>
          <w:tcPr>
            <w:tcW w:w="1800" w:type="dxa"/>
            <w:tcBorders>
              <w:top w:val="nil"/>
              <w:left w:val="single" w:sz="4" w:space="0" w:color="auto"/>
              <w:bottom w:val="nil"/>
              <w:right w:val="single" w:sz="4" w:space="0" w:color="auto"/>
            </w:tcBorders>
          </w:tcPr>
          <w:p w14:paraId="4B08EA10" w14:textId="77777777" w:rsidR="00060B94" w:rsidRPr="003B189E" w:rsidRDefault="00060B94" w:rsidP="00060B94">
            <w:pPr>
              <w:jc w:val="right"/>
              <w:rPr>
                <w:rFonts w:asciiTheme="minorHAnsi" w:hAnsiTheme="minorHAnsi"/>
                <w:b/>
              </w:rPr>
            </w:pPr>
            <w:r w:rsidRPr="003B189E">
              <w:rPr>
                <w:rFonts w:asciiTheme="minorHAnsi" w:hAnsiTheme="minorHAnsi"/>
                <w:b/>
              </w:rPr>
              <w:t>Topic</w:t>
            </w:r>
          </w:p>
        </w:tc>
        <w:tc>
          <w:tcPr>
            <w:tcW w:w="4365" w:type="dxa"/>
            <w:tcBorders>
              <w:top w:val="single" w:sz="4" w:space="0" w:color="auto"/>
              <w:left w:val="single" w:sz="4" w:space="0" w:color="auto"/>
              <w:bottom w:val="single" w:sz="4" w:space="0" w:color="auto"/>
              <w:right w:val="single" w:sz="4" w:space="0" w:color="auto"/>
            </w:tcBorders>
          </w:tcPr>
          <w:p w14:paraId="300832BE" w14:textId="4D23C879" w:rsidR="00060B94" w:rsidRPr="003B189E" w:rsidRDefault="00F166C2" w:rsidP="00095B51">
            <w:pPr>
              <w:rPr>
                <w:rFonts w:asciiTheme="minorHAnsi" w:hAnsiTheme="minorHAnsi" w:cs="Times New Roman"/>
              </w:rPr>
            </w:pPr>
            <w:r>
              <w:rPr>
                <w:rFonts w:asciiTheme="minorHAnsi" w:hAnsiTheme="minorHAnsi" w:cs="Times New Roman"/>
              </w:rPr>
              <w:t>Equal and Not Equal Quantities</w:t>
            </w:r>
          </w:p>
        </w:tc>
        <w:tc>
          <w:tcPr>
            <w:tcW w:w="236" w:type="dxa"/>
            <w:gridSpan w:val="2"/>
            <w:tcBorders>
              <w:top w:val="nil"/>
              <w:left w:val="single" w:sz="4" w:space="0" w:color="auto"/>
              <w:bottom w:val="nil"/>
              <w:right w:val="nil"/>
            </w:tcBorders>
          </w:tcPr>
          <w:p w14:paraId="458F6F13" w14:textId="77777777" w:rsidR="00060B94" w:rsidRPr="003B189E" w:rsidRDefault="00060B94" w:rsidP="00095B51">
            <w:pPr>
              <w:rPr>
                <w:rFonts w:asciiTheme="minorHAnsi" w:hAnsiTheme="minorHAnsi" w:cs="Times New Roman"/>
              </w:rPr>
            </w:pPr>
          </w:p>
        </w:tc>
      </w:tr>
      <w:tr w:rsidR="00060B94" w:rsidRPr="003B189E" w14:paraId="367954AF" w14:textId="77777777" w:rsidTr="00DB68F1">
        <w:tc>
          <w:tcPr>
            <w:tcW w:w="918" w:type="dxa"/>
            <w:tcBorders>
              <w:top w:val="nil"/>
              <w:left w:val="nil"/>
              <w:bottom w:val="nil"/>
              <w:right w:val="single" w:sz="4" w:space="0" w:color="auto"/>
            </w:tcBorders>
          </w:tcPr>
          <w:p w14:paraId="19F3A384" w14:textId="77777777" w:rsidR="00060B94" w:rsidRPr="003B189E" w:rsidRDefault="00060B94" w:rsidP="00095B51">
            <w:pPr>
              <w:rPr>
                <w:rFonts w:asciiTheme="minorHAnsi" w:hAnsiTheme="minorHAnsi"/>
                <w:b/>
              </w:rPr>
            </w:pPr>
            <w:r w:rsidRPr="003B189E">
              <w:rPr>
                <w:rFonts w:asciiTheme="minorHAnsi" w:hAnsiTheme="minorHAnsi"/>
                <w:b/>
              </w:rPr>
              <w:t>Date</w:t>
            </w:r>
          </w:p>
        </w:tc>
        <w:tc>
          <w:tcPr>
            <w:tcW w:w="3150" w:type="dxa"/>
            <w:tcBorders>
              <w:left w:val="single" w:sz="4" w:space="0" w:color="auto"/>
              <w:bottom w:val="single" w:sz="4" w:space="0" w:color="auto"/>
              <w:right w:val="single" w:sz="4" w:space="0" w:color="auto"/>
            </w:tcBorders>
          </w:tcPr>
          <w:p w14:paraId="32D4AE9C" w14:textId="0D5B4A07" w:rsidR="00060B94" w:rsidRPr="003B189E" w:rsidRDefault="00C6550B" w:rsidP="00095B51">
            <w:pPr>
              <w:rPr>
                <w:rFonts w:asciiTheme="minorHAnsi" w:hAnsiTheme="minorHAnsi" w:cs="Times New Roman"/>
              </w:rPr>
            </w:pPr>
            <w:r>
              <w:rPr>
                <w:rFonts w:asciiTheme="minorHAnsi" w:hAnsiTheme="minorHAnsi" w:cs="Times New Roman"/>
              </w:rPr>
              <w:t xml:space="preserve">19 12 </w:t>
            </w:r>
            <w:r w:rsidR="00727614">
              <w:rPr>
                <w:rFonts w:asciiTheme="minorHAnsi" w:hAnsiTheme="minorHAnsi" w:cs="Times New Roman"/>
              </w:rPr>
              <w:t>12</w:t>
            </w:r>
          </w:p>
        </w:tc>
        <w:tc>
          <w:tcPr>
            <w:tcW w:w="1800" w:type="dxa"/>
            <w:tcBorders>
              <w:top w:val="nil"/>
              <w:left w:val="single" w:sz="4" w:space="0" w:color="auto"/>
              <w:bottom w:val="nil"/>
              <w:right w:val="single" w:sz="4" w:space="0" w:color="auto"/>
            </w:tcBorders>
          </w:tcPr>
          <w:p w14:paraId="243B5E3B" w14:textId="77777777" w:rsidR="00060B94" w:rsidRPr="003B189E" w:rsidRDefault="00060B94" w:rsidP="00060B94">
            <w:pPr>
              <w:jc w:val="right"/>
              <w:rPr>
                <w:rFonts w:asciiTheme="minorHAnsi" w:hAnsiTheme="minorHAnsi"/>
                <w:b/>
              </w:rPr>
            </w:pPr>
            <w:r w:rsidRPr="003B189E">
              <w:rPr>
                <w:rFonts w:asciiTheme="minorHAnsi" w:hAnsiTheme="minorHAnsi"/>
                <w:b/>
              </w:rPr>
              <w:t>Allotted Time</w:t>
            </w:r>
          </w:p>
        </w:tc>
        <w:tc>
          <w:tcPr>
            <w:tcW w:w="4365" w:type="dxa"/>
            <w:tcBorders>
              <w:top w:val="single" w:sz="4" w:space="0" w:color="auto"/>
              <w:left w:val="single" w:sz="4" w:space="0" w:color="auto"/>
              <w:bottom w:val="single" w:sz="4" w:space="0" w:color="auto"/>
              <w:right w:val="single" w:sz="4" w:space="0" w:color="auto"/>
            </w:tcBorders>
          </w:tcPr>
          <w:p w14:paraId="149AC2D2" w14:textId="3D8E92BD" w:rsidR="00060B94" w:rsidRPr="003B189E" w:rsidRDefault="00A24AD3" w:rsidP="00095B51">
            <w:pPr>
              <w:rPr>
                <w:rFonts w:asciiTheme="minorHAnsi" w:hAnsiTheme="minorHAnsi" w:cs="Times New Roman"/>
              </w:rPr>
            </w:pPr>
            <w:r>
              <w:rPr>
                <w:rFonts w:asciiTheme="minorHAnsi" w:hAnsiTheme="minorHAnsi" w:cs="Times New Roman"/>
              </w:rPr>
              <w:t>55</w:t>
            </w:r>
            <w:r w:rsidR="00F166C2">
              <w:rPr>
                <w:rFonts w:asciiTheme="minorHAnsi" w:hAnsiTheme="minorHAnsi" w:cs="Times New Roman"/>
              </w:rPr>
              <w:t xml:space="preserve"> minutes</w:t>
            </w:r>
          </w:p>
        </w:tc>
        <w:tc>
          <w:tcPr>
            <w:tcW w:w="236" w:type="dxa"/>
            <w:gridSpan w:val="2"/>
            <w:tcBorders>
              <w:top w:val="nil"/>
              <w:left w:val="single" w:sz="4" w:space="0" w:color="auto"/>
              <w:bottom w:val="nil"/>
              <w:right w:val="nil"/>
            </w:tcBorders>
          </w:tcPr>
          <w:p w14:paraId="1030AD69" w14:textId="77777777" w:rsidR="00060B94" w:rsidRPr="003B189E" w:rsidRDefault="00060B94" w:rsidP="00095B51">
            <w:pPr>
              <w:rPr>
                <w:rFonts w:asciiTheme="minorHAnsi" w:hAnsiTheme="minorHAnsi" w:cs="Times New Roman"/>
              </w:rPr>
            </w:pPr>
          </w:p>
        </w:tc>
      </w:tr>
      <w:tr w:rsidR="00060B94" w:rsidRPr="003B189E" w14:paraId="09534F5B" w14:textId="77777777" w:rsidTr="00DB68F1">
        <w:trPr>
          <w:gridAfter w:val="1"/>
          <w:wAfter w:w="191" w:type="dxa"/>
          <w:cantSplit/>
          <w:trHeight w:val="332"/>
        </w:trPr>
        <w:tc>
          <w:tcPr>
            <w:tcW w:w="10278" w:type="dxa"/>
            <w:gridSpan w:val="5"/>
            <w:tcBorders>
              <w:top w:val="nil"/>
              <w:left w:val="nil"/>
              <w:bottom w:val="single" w:sz="4" w:space="0" w:color="auto"/>
              <w:right w:val="nil"/>
            </w:tcBorders>
          </w:tcPr>
          <w:p w14:paraId="67B2989C" w14:textId="77777777" w:rsidR="00060B94" w:rsidRPr="003B189E" w:rsidRDefault="00060B94" w:rsidP="00095B51">
            <w:pPr>
              <w:rPr>
                <w:rFonts w:asciiTheme="minorHAnsi" w:hAnsiTheme="minorHAnsi"/>
                <w:b/>
                <w:sz w:val="8"/>
              </w:rPr>
            </w:pPr>
          </w:p>
          <w:p w14:paraId="2ECD2FC6" w14:textId="77777777" w:rsidR="00C65254" w:rsidRPr="003B189E" w:rsidRDefault="00C65254" w:rsidP="00095B51">
            <w:pPr>
              <w:rPr>
                <w:rFonts w:asciiTheme="minorHAnsi" w:hAnsiTheme="minorHAnsi"/>
                <w:b/>
              </w:rPr>
            </w:pPr>
          </w:p>
          <w:p w14:paraId="11E03501" w14:textId="615E2879" w:rsidR="00C65254" w:rsidRPr="003B189E" w:rsidRDefault="00C65254" w:rsidP="00095B51">
            <w:pPr>
              <w:rPr>
                <w:rFonts w:asciiTheme="minorHAnsi" w:hAnsiTheme="minorHAnsi"/>
                <w:b/>
                <w:color w:val="FFFFFF" w:themeColor="background1"/>
                <w:sz w:val="28"/>
              </w:rPr>
            </w:pPr>
            <w:r w:rsidRPr="003B189E">
              <w:rPr>
                <w:rFonts w:asciiTheme="minorHAnsi" w:hAnsiTheme="minorHAnsi"/>
                <w:b/>
                <w:color w:val="FFFFFF" w:themeColor="background1"/>
                <w:sz w:val="28"/>
                <w:highlight w:val="black"/>
              </w:rPr>
              <w:t>STAGE 1:  Desired Results</w:t>
            </w:r>
          </w:p>
          <w:p w14:paraId="10AE82E5" w14:textId="77777777" w:rsidR="00C65254" w:rsidRPr="003B189E" w:rsidRDefault="00C65254" w:rsidP="00095B51">
            <w:pPr>
              <w:rPr>
                <w:rFonts w:asciiTheme="minorHAnsi" w:hAnsiTheme="minorHAnsi"/>
                <w:b/>
              </w:rPr>
            </w:pPr>
          </w:p>
          <w:p w14:paraId="49958D1C" w14:textId="77777777" w:rsidR="00060B94" w:rsidRPr="003B189E" w:rsidRDefault="00060B94" w:rsidP="00095B51">
            <w:pPr>
              <w:rPr>
                <w:rFonts w:asciiTheme="minorHAnsi" w:hAnsiTheme="minorHAnsi" w:cs="Times New Roman"/>
                <w:b/>
              </w:rPr>
            </w:pPr>
            <w:r w:rsidRPr="003B189E">
              <w:rPr>
                <w:rFonts w:asciiTheme="minorHAnsi" w:hAnsiTheme="minorHAnsi"/>
                <w:b/>
              </w:rPr>
              <w:t xml:space="preserve">Cite sources used to develop this plan:  </w:t>
            </w:r>
          </w:p>
        </w:tc>
      </w:tr>
      <w:tr w:rsidR="00060B94" w:rsidRPr="003B189E" w14:paraId="5F5428A4" w14:textId="77777777" w:rsidTr="00DB68F1">
        <w:trPr>
          <w:gridAfter w:val="1"/>
          <w:wAfter w:w="191" w:type="dxa"/>
          <w:cantSplit/>
          <w:trHeight w:val="602"/>
        </w:trPr>
        <w:tc>
          <w:tcPr>
            <w:tcW w:w="10278" w:type="dxa"/>
            <w:gridSpan w:val="5"/>
            <w:tcBorders>
              <w:top w:val="single" w:sz="4" w:space="0" w:color="auto"/>
            </w:tcBorders>
          </w:tcPr>
          <w:p w14:paraId="591383FB" w14:textId="77777777" w:rsidR="00060B94" w:rsidRDefault="00C6550B" w:rsidP="00672217">
            <w:pPr>
              <w:rPr>
                <w:rFonts w:asciiTheme="minorHAnsi" w:hAnsiTheme="minorHAnsi"/>
              </w:rPr>
            </w:pPr>
            <w:r>
              <w:rPr>
                <w:rFonts w:asciiTheme="minorHAnsi" w:hAnsiTheme="minorHAnsi"/>
              </w:rPr>
              <w:t>BC Curriculum</w:t>
            </w:r>
          </w:p>
          <w:p w14:paraId="205B0825" w14:textId="5EDCEA04" w:rsidR="00C6550B" w:rsidRPr="003B189E" w:rsidRDefault="00C6550B" w:rsidP="00672217">
            <w:pPr>
              <w:rPr>
                <w:rFonts w:asciiTheme="minorHAnsi" w:hAnsiTheme="minorHAnsi"/>
              </w:rPr>
            </w:pPr>
            <w:r>
              <w:rPr>
                <w:rFonts w:asciiTheme="minorHAnsi" w:hAnsiTheme="minorHAnsi"/>
              </w:rPr>
              <w:t>Teacher’s Pet 2012</w:t>
            </w:r>
          </w:p>
        </w:tc>
      </w:tr>
    </w:tbl>
    <w:p w14:paraId="3AA7F412" w14:textId="77777777" w:rsidR="00060B94" w:rsidRPr="003B189E" w:rsidRDefault="00060B94" w:rsidP="00060B94">
      <w:pPr>
        <w:rPr>
          <w:rFonts w:asciiTheme="minorHAnsi" w:hAnsiTheme="minorHAnsi" w:cs="Times New Roman"/>
          <w:b/>
          <w:bCs/>
          <w:sz w:val="16"/>
          <w:szCs w:val="16"/>
        </w:rPr>
      </w:pPr>
    </w:p>
    <w:p w14:paraId="584B1DDF" w14:textId="21706798" w:rsidR="00060B94" w:rsidRPr="003B189E" w:rsidRDefault="00060B94" w:rsidP="00C65254">
      <w:pPr>
        <w:rPr>
          <w:rFonts w:asciiTheme="minorHAnsi" w:hAnsiTheme="minorHAnsi" w:cs="Times New Roman"/>
        </w:rPr>
      </w:pPr>
      <w:r w:rsidRPr="003B189E">
        <w:rPr>
          <w:rFonts w:asciiTheme="minorHAnsi" w:hAnsiTheme="minorHAnsi"/>
          <w:b/>
          <w:bCs/>
        </w:rPr>
        <w:t>Rationale</w:t>
      </w:r>
      <w:r w:rsidRPr="003B189E">
        <w:rPr>
          <w:rFonts w:asciiTheme="minorHAnsi" w:hAnsiTheme="minorHAnsi"/>
        </w:rPr>
        <w:t xml:space="preserve">: </w:t>
      </w:r>
      <w:r w:rsidR="00874C93" w:rsidRPr="00874C93">
        <w:rPr>
          <w:rFonts w:asciiTheme="minorHAnsi" w:hAnsiTheme="minorHAnsi"/>
          <w:i/>
        </w:rPr>
        <w:t xml:space="preserve">How </w:t>
      </w:r>
      <w:r w:rsidRPr="00874C93">
        <w:rPr>
          <w:rFonts w:asciiTheme="minorHAnsi" w:hAnsiTheme="minorHAnsi"/>
          <w:i/>
          <w:iCs/>
        </w:rPr>
        <w:t>is</w:t>
      </w:r>
      <w:r w:rsidRPr="003B189E">
        <w:rPr>
          <w:rFonts w:asciiTheme="minorHAnsi" w:hAnsiTheme="minorHAnsi"/>
          <w:i/>
          <w:iCs/>
        </w:rPr>
        <w:t xml:space="preserve"> this lesson relevant at this time with these students?</w:t>
      </w:r>
      <w:r w:rsidR="00874C93">
        <w:rPr>
          <w:rFonts w:asciiTheme="minorHAnsi" w:hAnsiTheme="minorHAnsi"/>
          <w:i/>
          <w:iCs/>
        </w:rPr>
        <w:t xml:space="preserve"> Why is it important?</w:t>
      </w:r>
    </w:p>
    <w:tbl>
      <w:tblPr>
        <w:tblStyle w:val="TableGrid"/>
        <w:tblW w:w="0" w:type="auto"/>
        <w:tblLook w:val="04A0" w:firstRow="1" w:lastRow="0" w:firstColumn="1" w:lastColumn="0" w:noHBand="0" w:noVBand="1"/>
      </w:tblPr>
      <w:tblGrid>
        <w:gridCol w:w="10278"/>
      </w:tblGrid>
      <w:tr w:rsidR="00060B94" w:rsidRPr="003B189E" w14:paraId="60D94D9D" w14:textId="77777777" w:rsidTr="00874C93">
        <w:trPr>
          <w:trHeight w:val="1185"/>
        </w:trPr>
        <w:tc>
          <w:tcPr>
            <w:tcW w:w="10278" w:type="dxa"/>
          </w:tcPr>
          <w:p w14:paraId="2175C5E0" w14:textId="57ADBC35" w:rsidR="00C17A74" w:rsidRDefault="00C6550B" w:rsidP="00C17A74">
            <w:pPr>
              <w:pStyle w:val="ListParagraph"/>
              <w:numPr>
                <w:ilvl w:val="0"/>
                <w:numId w:val="10"/>
              </w:numPr>
              <w:rPr>
                <w:rFonts w:asciiTheme="minorHAnsi" w:hAnsiTheme="minorHAnsi" w:cs="Times New Roman"/>
              </w:rPr>
            </w:pPr>
            <w:r w:rsidRPr="00C17A74">
              <w:rPr>
                <w:rFonts w:asciiTheme="minorHAnsi" w:hAnsiTheme="minorHAnsi" w:cs="Times New Roman"/>
              </w:rPr>
              <w:t xml:space="preserve">Students have reached this point in their numeracy concept </w:t>
            </w:r>
            <w:r w:rsidR="00C17A74" w:rsidRPr="00C17A74">
              <w:rPr>
                <w:rFonts w:asciiTheme="minorHAnsi" w:hAnsiTheme="minorHAnsi" w:cs="Times New Roman"/>
              </w:rPr>
              <w:t>development where this is a logical step</w:t>
            </w:r>
          </w:p>
          <w:p w14:paraId="3F1A1A3E" w14:textId="1CD9AEFC" w:rsidR="00F166C2" w:rsidRPr="00C17A74" w:rsidRDefault="00F166C2" w:rsidP="00C17A74">
            <w:pPr>
              <w:pStyle w:val="ListParagraph"/>
              <w:numPr>
                <w:ilvl w:val="0"/>
                <w:numId w:val="10"/>
              </w:numPr>
              <w:rPr>
                <w:rFonts w:asciiTheme="minorHAnsi" w:hAnsiTheme="minorHAnsi" w:cs="Times New Roman"/>
              </w:rPr>
            </w:pPr>
            <w:r>
              <w:rPr>
                <w:rFonts w:asciiTheme="minorHAnsi" w:hAnsiTheme="minorHAnsi" w:cs="Times New Roman"/>
              </w:rPr>
              <w:t>Children have worked with greater than, less than and equal quantities through concrete materials, pictorial representation and numeric representation</w:t>
            </w:r>
          </w:p>
          <w:p w14:paraId="133B0C74" w14:textId="03F69FCB" w:rsidR="00C17A74" w:rsidRPr="00F166C2" w:rsidRDefault="00C17A74" w:rsidP="00C17A74">
            <w:pPr>
              <w:pStyle w:val="ListParagraph"/>
              <w:numPr>
                <w:ilvl w:val="0"/>
                <w:numId w:val="10"/>
              </w:numPr>
              <w:rPr>
                <w:rFonts w:ascii="Calibri" w:hAnsi="Calibri" w:cs="Calibri"/>
              </w:rPr>
            </w:pPr>
            <w:r w:rsidRPr="00C17A74">
              <w:rPr>
                <w:rFonts w:asciiTheme="minorHAnsi" w:hAnsiTheme="minorHAnsi" w:cs="Times New Roman"/>
              </w:rPr>
              <w:t xml:space="preserve">BC Grade 1 curriculum </w:t>
            </w:r>
            <w:r w:rsidR="00C6550B" w:rsidRPr="00C17A74">
              <w:rPr>
                <w:rFonts w:asciiTheme="minorHAnsi" w:hAnsiTheme="minorHAnsi" w:cs="Times New Roman"/>
              </w:rPr>
              <w:t xml:space="preserve">development of numeracy </w:t>
            </w:r>
            <w:r w:rsidRPr="00C17A74">
              <w:rPr>
                <w:rFonts w:asciiTheme="minorHAnsi" w:hAnsiTheme="minorHAnsi" w:cs="Times New Roman"/>
              </w:rPr>
              <w:t xml:space="preserve">concepts - </w:t>
            </w:r>
            <w:r w:rsidRPr="00F166C2">
              <w:rPr>
                <w:rFonts w:ascii="Calibri" w:hAnsi="Calibri" w:cs="Calibri"/>
              </w:rPr>
              <w:t>equality and inequality</w:t>
            </w:r>
          </w:p>
          <w:p w14:paraId="465F3A68" w14:textId="7363BCC7" w:rsidR="00C17A74" w:rsidRPr="00F166C2" w:rsidRDefault="00C17A74" w:rsidP="00F166C2">
            <w:pPr>
              <w:pStyle w:val="ListParagraph"/>
              <w:numPr>
                <w:ilvl w:val="0"/>
                <w:numId w:val="10"/>
              </w:numPr>
              <w:rPr>
                <w:rFonts w:ascii="Calibri" w:hAnsi="Calibri" w:cs="Calibri"/>
              </w:rPr>
            </w:pPr>
            <w:r w:rsidRPr="00F166C2">
              <w:rPr>
                <w:rFonts w:ascii="Calibri" w:hAnsi="Calibri" w:cs="Calibri"/>
              </w:rPr>
              <w:t>Understanding of quantity expressed in numerals is critical to ongoing numeracy development</w:t>
            </w:r>
          </w:p>
          <w:p w14:paraId="370BF596" w14:textId="36E89223" w:rsidR="00C17A74" w:rsidRPr="003B189E" w:rsidRDefault="00C17A74" w:rsidP="00095B51">
            <w:pPr>
              <w:rPr>
                <w:rFonts w:asciiTheme="minorHAnsi" w:hAnsiTheme="minorHAnsi" w:cs="Times New Roman"/>
              </w:rPr>
            </w:pPr>
          </w:p>
        </w:tc>
      </w:tr>
    </w:tbl>
    <w:p w14:paraId="0B835CE0" w14:textId="77777777" w:rsidR="00060B94" w:rsidRPr="003B189E" w:rsidRDefault="00060B94" w:rsidP="008816EA">
      <w:pPr>
        <w:ind w:right="310"/>
        <w:rPr>
          <w:rFonts w:asciiTheme="minorHAnsi" w:hAnsiTheme="minorHAnsi" w:cs="Times New Roman"/>
        </w:rPr>
      </w:pPr>
    </w:p>
    <w:p w14:paraId="498EB2E0" w14:textId="7CED5B3C" w:rsidR="00060B94" w:rsidRPr="003B189E" w:rsidRDefault="00874C93" w:rsidP="008816EA">
      <w:pPr>
        <w:ind w:right="310"/>
        <w:rPr>
          <w:rFonts w:asciiTheme="minorHAnsi" w:hAnsiTheme="minorHAnsi" w:cs="Times New Roman"/>
        </w:rPr>
      </w:pPr>
      <w:r>
        <w:rPr>
          <w:rFonts w:asciiTheme="minorHAnsi" w:hAnsiTheme="minorHAnsi"/>
          <w:b/>
          <w:bCs/>
        </w:rPr>
        <w:t xml:space="preserve">Curriculum Connections: </w:t>
      </w:r>
      <w:r w:rsidR="008816EA" w:rsidRPr="003B189E">
        <w:rPr>
          <w:rFonts w:asciiTheme="minorHAnsi" w:hAnsiTheme="minorHAnsi"/>
          <w:i/>
          <w:iCs/>
        </w:rPr>
        <w:t xml:space="preserve">What Big Ideas (Understand,) Core </w:t>
      </w:r>
      <w:r w:rsidR="00195A16">
        <w:rPr>
          <w:rFonts w:asciiTheme="minorHAnsi" w:hAnsiTheme="minorHAnsi"/>
          <w:i/>
          <w:iCs/>
        </w:rPr>
        <w:t xml:space="preserve">and Curricular </w:t>
      </w:r>
      <w:r w:rsidR="008816EA" w:rsidRPr="003B189E">
        <w:rPr>
          <w:rFonts w:asciiTheme="minorHAnsi" w:hAnsiTheme="minorHAnsi"/>
          <w:i/>
          <w:iCs/>
        </w:rPr>
        <w:t>Competencies (Do), Content Standards (Know)</w:t>
      </w:r>
      <w:r w:rsidR="00060B94" w:rsidRPr="003B189E">
        <w:rPr>
          <w:rFonts w:asciiTheme="minorHAnsi" w:hAnsiTheme="minorHAnsi"/>
          <w:i/>
          <w:iCs/>
        </w:rPr>
        <w:t xml:space="preserve">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060B94" w:rsidRPr="003B189E" w14:paraId="74A519E6" w14:textId="77777777" w:rsidTr="00874C93">
        <w:trPr>
          <w:trHeight w:val="978"/>
        </w:trPr>
        <w:tc>
          <w:tcPr>
            <w:tcW w:w="10278" w:type="dxa"/>
          </w:tcPr>
          <w:p w14:paraId="21C15621" w14:textId="42BACA67" w:rsidR="00060B94" w:rsidRPr="003B189E" w:rsidRDefault="008816EA" w:rsidP="008816EA">
            <w:pPr>
              <w:jc w:val="center"/>
              <w:rPr>
                <w:rFonts w:asciiTheme="minorHAnsi" w:hAnsiTheme="minorHAnsi" w:cs="Times New Roman"/>
                <w:b/>
                <w:i/>
              </w:rPr>
            </w:pPr>
            <w:r w:rsidRPr="003B189E">
              <w:rPr>
                <w:rFonts w:asciiTheme="minorHAnsi" w:hAnsiTheme="minorHAnsi" w:cs="Times New Roman"/>
                <w:b/>
                <w:i/>
              </w:rPr>
              <w:t>Understand</w:t>
            </w:r>
          </w:p>
          <w:p w14:paraId="7A6D421C" w14:textId="6951CA0F" w:rsidR="00060B94" w:rsidRPr="003B189E" w:rsidRDefault="008816EA" w:rsidP="00095B51">
            <w:pPr>
              <w:rPr>
                <w:rFonts w:asciiTheme="minorHAnsi" w:hAnsiTheme="minorHAnsi" w:cs="Times New Roman"/>
              </w:rPr>
            </w:pPr>
            <w:r w:rsidRPr="003B189E">
              <w:rPr>
                <w:rFonts w:asciiTheme="minorHAnsi" w:hAnsiTheme="minorHAnsi" w:cs="Times New Roman"/>
              </w:rPr>
              <w:t>Big Ideas:</w:t>
            </w:r>
            <w:r w:rsidR="009D44D3">
              <w:rPr>
                <w:rFonts w:asciiTheme="minorHAnsi" w:hAnsiTheme="minorHAnsi" w:cs="Times New Roman"/>
              </w:rPr>
              <w:t xml:space="preserve">  Numbers to 20 represent and describe quantities</w:t>
            </w:r>
          </w:p>
          <w:p w14:paraId="0609C809" w14:textId="77777777" w:rsidR="008816EA" w:rsidRPr="003B189E" w:rsidRDefault="008816EA" w:rsidP="00095B51">
            <w:pPr>
              <w:rPr>
                <w:rFonts w:asciiTheme="minorHAnsi" w:hAnsiTheme="minorHAnsi" w:cs="Times New Roman"/>
              </w:rPr>
            </w:pPr>
          </w:p>
          <w:p w14:paraId="404BBAAA" w14:textId="025714BF" w:rsidR="008816EA" w:rsidRDefault="008816EA" w:rsidP="00095B51">
            <w:pPr>
              <w:rPr>
                <w:rFonts w:asciiTheme="minorHAnsi" w:hAnsiTheme="minorHAnsi" w:cs="Times New Roman"/>
              </w:rPr>
            </w:pPr>
            <w:r w:rsidRPr="003B189E">
              <w:rPr>
                <w:rFonts w:asciiTheme="minorHAnsi" w:hAnsiTheme="minorHAnsi" w:cs="Times New Roman"/>
              </w:rPr>
              <w:t xml:space="preserve">Essential </w:t>
            </w:r>
            <w:r w:rsidR="00874C93">
              <w:rPr>
                <w:rFonts w:asciiTheme="minorHAnsi" w:hAnsiTheme="minorHAnsi" w:cs="Times New Roman"/>
              </w:rPr>
              <w:t xml:space="preserve">or Guiding </w:t>
            </w:r>
            <w:r w:rsidRPr="003B189E">
              <w:rPr>
                <w:rFonts w:asciiTheme="minorHAnsi" w:hAnsiTheme="minorHAnsi" w:cs="Times New Roman"/>
              </w:rPr>
              <w:t>Questions:</w:t>
            </w:r>
            <w:r w:rsidR="009D44D3">
              <w:rPr>
                <w:rFonts w:asciiTheme="minorHAnsi" w:hAnsiTheme="minorHAnsi" w:cs="Times New Roman"/>
              </w:rPr>
              <w:t xml:space="preserve"> How do numbers help us communicate and think about ourselves?</w:t>
            </w:r>
            <w:r w:rsidR="00F166C2">
              <w:rPr>
                <w:rFonts w:asciiTheme="minorHAnsi" w:hAnsiTheme="minorHAnsi" w:cs="Times New Roman"/>
              </w:rPr>
              <w:t xml:space="preserve"> </w:t>
            </w:r>
          </w:p>
          <w:p w14:paraId="61C397D6" w14:textId="56F94228" w:rsidR="00F166C2" w:rsidRDefault="00F166C2" w:rsidP="00095B51">
            <w:pPr>
              <w:rPr>
                <w:rFonts w:asciiTheme="minorHAnsi" w:hAnsiTheme="minorHAnsi" w:cs="Times New Roman"/>
              </w:rPr>
            </w:pPr>
            <w:r>
              <w:rPr>
                <w:rFonts w:asciiTheme="minorHAnsi" w:hAnsiTheme="minorHAnsi" w:cs="Times New Roman"/>
              </w:rPr>
              <w:t>Numbers can communicate that quantities are greater than, less than, equal or not equal when compared.</w:t>
            </w:r>
          </w:p>
          <w:p w14:paraId="3856644B" w14:textId="4C0F7D9D" w:rsidR="00667A2B" w:rsidRPr="003B189E" w:rsidRDefault="00667A2B" w:rsidP="00095B51">
            <w:pPr>
              <w:rPr>
                <w:rFonts w:asciiTheme="minorHAnsi" w:hAnsiTheme="minorHAnsi" w:cs="Times New Roman"/>
              </w:rPr>
            </w:pPr>
          </w:p>
          <w:p w14:paraId="768F5B0E" w14:textId="77777777" w:rsidR="008816EA" w:rsidRPr="003B189E" w:rsidRDefault="008816EA" w:rsidP="00874C93">
            <w:pPr>
              <w:rPr>
                <w:rFonts w:asciiTheme="minorHAnsi" w:hAnsiTheme="minorHAnsi" w:cs="Times New Roman"/>
              </w:rPr>
            </w:pPr>
          </w:p>
        </w:tc>
      </w:tr>
      <w:tr w:rsidR="00874C93" w:rsidRPr="003B189E" w14:paraId="297877B0" w14:textId="77777777" w:rsidTr="00DB68F1">
        <w:trPr>
          <w:trHeight w:val="976"/>
        </w:trPr>
        <w:tc>
          <w:tcPr>
            <w:tcW w:w="10278" w:type="dxa"/>
          </w:tcPr>
          <w:p w14:paraId="1D73DF7E" w14:textId="0777EB3F" w:rsidR="00874C93" w:rsidRPr="003B189E" w:rsidRDefault="00874C93" w:rsidP="00874C93">
            <w:pPr>
              <w:jc w:val="center"/>
              <w:rPr>
                <w:rFonts w:asciiTheme="minorHAnsi" w:hAnsiTheme="minorHAnsi" w:cs="Times New Roman"/>
                <w:b/>
                <w:i/>
              </w:rPr>
            </w:pPr>
            <w:r w:rsidRPr="003B189E">
              <w:rPr>
                <w:rFonts w:asciiTheme="minorHAnsi" w:hAnsiTheme="minorHAnsi" w:cs="Times New Roman"/>
                <w:b/>
                <w:i/>
              </w:rPr>
              <w:t>Do</w:t>
            </w:r>
          </w:p>
          <w:p w14:paraId="1AB508CB" w14:textId="16FDB3B6" w:rsidR="008D548B" w:rsidRDefault="008D548B" w:rsidP="00874C93">
            <w:pPr>
              <w:rPr>
                <w:rFonts w:asciiTheme="minorHAnsi" w:hAnsiTheme="minorHAnsi" w:cs="Times New Roman"/>
              </w:rPr>
            </w:pPr>
            <w:r w:rsidRPr="008D548B">
              <w:rPr>
                <w:rFonts w:asciiTheme="minorHAnsi" w:hAnsiTheme="minorHAnsi" w:cs="Times New Roman"/>
              </w:rPr>
              <w:t xml:space="preserve">Core </w:t>
            </w:r>
            <w:r w:rsidRPr="008D548B">
              <w:rPr>
                <w:rFonts w:asciiTheme="minorHAnsi" w:hAnsiTheme="minorHAnsi"/>
              </w:rPr>
              <w:t>Competency</w:t>
            </w:r>
            <w:r w:rsidR="008B671D">
              <w:rPr>
                <w:rFonts w:asciiTheme="minorHAnsi" w:hAnsiTheme="minorHAnsi" w:cs="Times New Roman"/>
              </w:rPr>
              <w:t xml:space="preserve"> (Communication, Creative and Critical Thinking and Personal and Social Responsibility):</w:t>
            </w:r>
          </w:p>
          <w:p w14:paraId="3C93C1FE" w14:textId="13384F3F" w:rsidR="009D44D3" w:rsidRDefault="009D44D3" w:rsidP="00874C93">
            <w:pPr>
              <w:rPr>
                <w:rFonts w:asciiTheme="minorHAnsi" w:hAnsiTheme="minorHAnsi" w:cs="Times New Roman"/>
              </w:rPr>
            </w:pPr>
          </w:p>
          <w:p w14:paraId="258D646F" w14:textId="6BFBF4E0" w:rsidR="009D44D3" w:rsidRDefault="009D44D3" w:rsidP="00874C93">
            <w:pPr>
              <w:rPr>
                <w:rFonts w:asciiTheme="minorHAnsi" w:hAnsiTheme="minorHAnsi" w:cs="Times New Roman"/>
              </w:rPr>
            </w:pPr>
            <w:r>
              <w:rPr>
                <w:rFonts w:asciiTheme="minorHAnsi" w:hAnsiTheme="minorHAnsi" w:cs="Times New Roman"/>
              </w:rPr>
              <w:t xml:space="preserve">Creative and Critical Thinking:  </w:t>
            </w:r>
            <w:r w:rsidRPr="009D44D3">
              <w:rPr>
                <w:rFonts w:ascii="Arial" w:hAnsi="Arial" w:cs="Arial"/>
                <w:color w:val="3B3B3B"/>
                <w:sz w:val="20"/>
                <w:szCs w:val="20"/>
                <w:shd w:val="clear" w:color="auto" w:fill="FFFFFF"/>
              </w:rPr>
              <w:t>The Thinking competency encompasses the knowledge, skills and processes we associate with intellectual development. It is through their competency as thinkers that students take subject-specific concepts and content and transform them into a new understanding. Thinking competence includes specific thinking skills as well as habits of mind, and metacognitive awareness. These are used to process information from a variety of sources, including thoughts and feelings that arise from the subconscious and unconscious mind and from embodied cognition, to create new understandings</w:t>
            </w:r>
          </w:p>
          <w:p w14:paraId="1E887AE6" w14:textId="7D8602C5" w:rsidR="008B671D" w:rsidRDefault="008B671D" w:rsidP="00874C93">
            <w:pPr>
              <w:rPr>
                <w:rFonts w:asciiTheme="minorHAnsi" w:hAnsiTheme="minorHAnsi" w:cs="Times New Roman"/>
              </w:rPr>
            </w:pPr>
          </w:p>
          <w:p w14:paraId="19254910" w14:textId="77777777" w:rsidR="00F166C2" w:rsidRPr="008D548B" w:rsidRDefault="00F166C2" w:rsidP="00874C93">
            <w:pPr>
              <w:rPr>
                <w:rFonts w:asciiTheme="minorHAnsi" w:hAnsiTheme="minorHAnsi" w:cs="Times New Roman"/>
              </w:rPr>
            </w:pPr>
          </w:p>
          <w:p w14:paraId="0151987A" w14:textId="4670AA47" w:rsidR="00874C93" w:rsidRDefault="00874C93" w:rsidP="00874C93">
            <w:pPr>
              <w:rPr>
                <w:rFonts w:asciiTheme="minorHAnsi" w:hAnsiTheme="minorHAnsi" w:cs="Times New Roman"/>
              </w:rPr>
            </w:pPr>
            <w:r>
              <w:rPr>
                <w:rFonts w:asciiTheme="minorHAnsi" w:hAnsiTheme="minorHAnsi" w:cs="Times New Roman"/>
              </w:rPr>
              <w:lastRenderedPageBreak/>
              <w:t>Curricular</w:t>
            </w:r>
            <w:r w:rsidRPr="003B189E">
              <w:rPr>
                <w:rFonts w:asciiTheme="minorHAnsi" w:hAnsiTheme="minorHAnsi" w:cs="Times New Roman"/>
              </w:rPr>
              <w:t xml:space="preserve"> Competencies:</w:t>
            </w:r>
          </w:p>
          <w:p w14:paraId="6B4139DC" w14:textId="77777777" w:rsidR="00F166C2" w:rsidRDefault="00F166C2" w:rsidP="00874C93">
            <w:pPr>
              <w:rPr>
                <w:rFonts w:asciiTheme="minorHAnsi" w:hAnsiTheme="minorHAnsi" w:cs="Times New Roman"/>
              </w:rPr>
            </w:pPr>
          </w:p>
          <w:p w14:paraId="30BA4390" w14:textId="77777777" w:rsidR="00667A2B" w:rsidRDefault="003B1809" w:rsidP="00667A2B">
            <w:pPr>
              <w:pStyle w:val="ListParagraph"/>
              <w:numPr>
                <w:ilvl w:val="0"/>
                <w:numId w:val="11"/>
              </w:numPr>
              <w:rPr>
                <w:rFonts w:asciiTheme="minorHAnsi" w:hAnsiTheme="minorHAnsi" w:cs="Times New Roman"/>
              </w:rPr>
            </w:pPr>
            <w:r w:rsidRPr="003B1809">
              <w:rPr>
                <w:rFonts w:asciiTheme="minorHAnsi" w:hAnsiTheme="minorHAnsi" w:cs="Times New Roman"/>
              </w:rPr>
              <w:t>Develop, demonstrate and apply mathematical understanding through play, inquiry and problem solving</w:t>
            </w:r>
          </w:p>
          <w:p w14:paraId="414FB250" w14:textId="4055A57B" w:rsidR="00F166C2" w:rsidRPr="00667A2B" w:rsidRDefault="00F166C2" w:rsidP="00F166C2">
            <w:pPr>
              <w:pStyle w:val="ListParagraph"/>
              <w:rPr>
                <w:rFonts w:asciiTheme="minorHAnsi" w:hAnsiTheme="minorHAnsi" w:cs="Times New Roman"/>
              </w:rPr>
            </w:pPr>
          </w:p>
        </w:tc>
      </w:tr>
      <w:tr w:rsidR="00874C93" w:rsidRPr="003B189E" w14:paraId="10206CB2" w14:textId="77777777" w:rsidTr="00DB68F1">
        <w:trPr>
          <w:trHeight w:val="976"/>
        </w:trPr>
        <w:tc>
          <w:tcPr>
            <w:tcW w:w="10278" w:type="dxa"/>
          </w:tcPr>
          <w:p w14:paraId="0E8399DB" w14:textId="45CF1D3E" w:rsidR="00874C93" w:rsidRPr="00874C93" w:rsidRDefault="00874C93" w:rsidP="00874C93">
            <w:pPr>
              <w:jc w:val="center"/>
              <w:rPr>
                <w:rFonts w:asciiTheme="minorHAnsi" w:hAnsiTheme="minorHAnsi" w:cs="Times New Roman"/>
                <w:b/>
                <w:i/>
              </w:rPr>
            </w:pPr>
            <w:r w:rsidRPr="003B189E">
              <w:rPr>
                <w:rFonts w:asciiTheme="minorHAnsi" w:hAnsiTheme="minorHAnsi" w:cs="Times New Roman"/>
                <w:b/>
                <w:i/>
              </w:rPr>
              <w:lastRenderedPageBreak/>
              <w:t>Know</w:t>
            </w:r>
          </w:p>
          <w:p w14:paraId="7621BCB0" w14:textId="74BECA05" w:rsidR="00874C93" w:rsidRDefault="00874C93" w:rsidP="00874C93">
            <w:pPr>
              <w:rPr>
                <w:rFonts w:asciiTheme="minorHAnsi" w:hAnsiTheme="minorHAnsi" w:cs="Times New Roman"/>
              </w:rPr>
            </w:pPr>
            <w:r w:rsidRPr="003B189E">
              <w:rPr>
                <w:rFonts w:asciiTheme="minorHAnsi" w:hAnsiTheme="minorHAnsi" w:cs="Times New Roman"/>
              </w:rPr>
              <w:t>Content Standards:</w:t>
            </w:r>
          </w:p>
          <w:p w14:paraId="5659126F" w14:textId="77777777" w:rsidR="00F166C2" w:rsidRDefault="00F166C2" w:rsidP="00874C93">
            <w:pPr>
              <w:rPr>
                <w:rFonts w:asciiTheme="minorHAnsi" w:hAnsiTheme="minorHAnsi" w:cs="Times New Roman"/>
              </w:rPr>
            </w:pPr>
          </w:p>
          <w:p w14:paraId="075097EA" w14:textId="1A063875" w:rsidR="003B1809" w:rsidRPr="003B1809" w:rsidRDefault="003B1809" w:rsidP="003B1809">
            <w:pPr>
              <w:pStyle w:val="ListParagraph"/>
              <w:numPr>
                <w:ilvl w:val="0"/>
                <w:numId w:val="11"/>
              </w:numPr>
              <w:rPr>
                <w:rFonts w:asciiTheme="minorHAnsi" w:hAnsiTheme="minorHAnsi" w:cs="Times New Roman"/>
              </w:rPr>
            </w:pPr>
            <w:r>
              <w:t>Meaning of equality and inequality</w:t>
            </w:r>
            <w:r w:rsidR="00F166C2">
              <w:t xml:space="preserve"> – When comparing quantities</w:t>
            </w:r>
            <w:r w:rsidR="002C2579">
              <w:t>,</w:t>
            </w:r>
            <w:r w:rsidR="00F166C2">
              <w:t xml:space="preserve"> a mathematical symbol can be used to communicate greater than, less than, equal and not equal.</w:t>
            </w:r>
          </w:p>
          <w:p w14:paraId="0D945F80" w14:textId="250CC657" w:rsidR="003B1809" w:rsidRPr="00874C93" w:rsidRDefault="003B1809" w:rsidP="00874C93">
            <w:pPr>
              <w:rPr>
                <w:rFonts w:asciiTheme="minorHAnsi" w:hAnsiTheme="minorHAnsi" w:cs="Times New Roman"/>
              </w:rPr>
            </w:pPr>
          </w:p>
        </w:tc>
      </w:tr>
    </w:tbl>
    <w:p w14:paraId="5C386C9D" w14:textId="77777777" w:rsidR="0036763D" w:rsidRDefault="0036763D" w:rsidP="000B29CC">
      <w:pPr>
        <w:rPr>
          <w:rFonts w:asciiTheme="minorHAnsi" w:hAnsiTheme="minorHAnsi"/>
          <w:bCs/>
          <w:highlight w:val="lightGray"/>
        </w:rPr>
      </w:pPr>
    </w:p>
    <w:p w14:paraId="7CDF8975" w14:textId="5317E607" w:rsidR="000B29CC" w:rsidRDefault="0036763D" w:rsidP="000B29CC">
      <w:pPr>
        <w:rPr>
          <w:rFonts w:asciiTheme="minorHAnsi" w:hAnsiTheme="minorHAnsi"/>
          <w:bCs/>
          <w:i/>
          <w:highlight w:val="lightGray"/>
        </w:rPr>
      </w:pPr>
      <w:r>
        <w:rPr>
          <w:rFonts w:asciiTheme="minorHAnsi" w:hAnsiTheme="minorHAnsi"/>
          <w:bCs/>
          <w:highlight w:val="lightGray"/>
        </w:rPr>
        <w:t>Fir</w:t>
      </w:r>
      <w:r w:rsidRPr="0036763D">
        <w:rPr>
          <w:rFonts w:asciiTheme="minorHAnsi" w:hAnsiTheme="minorHAnsi"/>
          <w:bCs/>
          <w:i/>
          <w:highlight w:val="lightGray"/>
        </w:rPr>
        <w:t>st Peoples Principles of Learning:</w:t>
      </w:r>
    </w:p>
    <w:p w14:paraId="56E08085" w14:textId="77777777" w:rsidR="0036763D" w:rsidRDefault="0036763D" w:rsidP="000B29CC">
      <w:pPr>
        <w:rPr>
          <w:rFonts w:asciiTheme="minorHAnsi" w:hAnsiTheme="minorHAnsi"/>
          <w:bCs/>
          <w:i/>
          <w:highlight w:val="lightGray"/>
        </w:rPr>
      </w:pPr>
    </w:p>
    <w:tbl>
      <w:tblPr>
        <w:tblStyle w:val="TableGrid"/>
        <w:tblW w:w="0" w:type="auto"/>
        <w:tblLook w:val="04A0" w:firstRow="1" w:lastRow="0" w:firstColumn="1" w:lastColumn="0" w:noHBand="0" w:noVBand="1"/>
      </w:tblPr>
      <w:tblGrid>
        <w:gridCol w:w="10314"/>
      </w:tblGrid>
      <w:tr w:rsidR="0036763D" w14:paraId="7B71EA5A" w14:textId="77777777" w:rsidTr="0036763D">
        <w:tc>
          <w:tcPr>
            <w:tcW w:w="10314" w:type="dxa"/>
          </w:tcPr>
          <w:p w14:paraId="6967C246" w14:textId="4C94EBF1" w:rsidR="005A59E0" w:rsidRDefault="00702BCF" w:rsidP="000B29CC">
            <w:r>
              <w:t>Learning is holistic, refl</w:t>
            </w:r>
            <w:r w:rsidR="005A59E0">
              <w:t>ect</w:t>
            </w:r>
            <w:r>
              <w:t>ive,</w:t>
            </w:r>
            <w:r w:rsidR="005A59E0">
              <w:t xml:space="preserve"> </w:t>
            </w:r>
            <w:r>
              <w:t>experiential, and relational (focused on connectedness, on reciprocal relationships, and a sense of place).</w:t>
            </w:r>
          </w:p>
          <w:p w14:paraId="0E860C51" w14:textId="77777777" w:rsidR="005A59E0" w:rsidRDefault="005A59E0" w:rsidP="000B29CC">
            <w:pPr>
              <w:rPr>
                <w:bCs/>
                <w:highlight w:val="lightGray"/>
              </w:rPr>
            </w:pPr>
          </w:p>
          <w:p w14:paraId="7E8CD26F" w14:textId="779B407F" w:rsidR="00F166C2" w:rsidRDefault="002C2579" w:rsidP="000B29CC">
            <w:pPr>
              <w:rPr>
                <w:rFonts w:asciiTheme="minorHAnsi" w:hAnsiTheme="minorHAnsi"/>
                <w:bCs/>
                <w:highlight w:val="lightGray"/>
              </w:rPr>
            </w:pPr>
            <w:r>
              <w:rPr>
                <w:bCs/>
                <w:highlight w:val="lightGray"/>
              </w:rPr>
              <w:t xml:space="preserve">Children will reflect on the relationship between two quantities and represent this relationship using a mathematical symbol. </w:t>
            </w:r>
          </w:p>
        </w:tc>
      </w:tr>
    </w:tbl>
    <w:p w14:paraId="117CAB66" w14:textId="77777777" w:rsidR="00CC7AAB" w:rsidRDefault="00CC7AAB" w:rsidP="00874C93">
      <w:pPr>
        <w:spacing w:after="200" w:line="276" w:lineRule="auto"/>
        <w:rPr>
          <w:rFonts w:asciiTheme="minorHAnsi" w:hAnsiTheme="minorHAnsi"/>
          <w:b/>
          <w:bCs/>
          <w:color w:val="FFFFFF" w:themeColor="background1"/>
          <w:sz w:val="28"/>
          <w:szCs w:val="28"/>
          <w:highlight w:val="black"/>
        </w:rPr>
      </w:pPr>
    </w:p>
    <w:p w14:paraId="46EBF7F3" w14:textId="76C82857" w:rsidR="00DB68F1" w:rsidRPr="00874C93" w:rsidRDefault="00C65254" w:rsidP="00874C93">
      <w:pPr>
        <w:spacing w:after="200" w:line="276" w:lineRule="auto"/>
        <w:rPr>
          <w:rFonts w:asciiTheme="minorHAnsi" w:hAnsiTheme="minorHAnsi"/>
          <w:b/>
          <w:bCs/>
          <w:highlight w:val="lightGray"/>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3B189E" w:rsidRPr="003B189E" w14:paraId="6C54AD34" w14:textId="77777777" w:rsidTr="001D0FA7">
        <w:tc>
          <w:tcPr>
            <w:tcW w:w="3168" w:type="dxa"/>
          </w:tcPr>
          <w:p w14:paraId="30CC4C9C" w14:textId="28A3C461" w:rsidR="003B189E" w:rsidRPr="003B189E" w:rsidRDefault="003B189E" w:rsidP="003B189E">
            <w:pPr>
              <w:rPr>
                <w:rFonts w:asciiTheme="minorHAnsi" w:hAnsiTheme="minorHAnsi"/>
                <w:b/>
              </w:rPr>
            </w:pPr>
            <w:r w:rsidRPr="003B189E">
              <w:rPr>
                <w:rFonts w:asciiTheme="minorHAnsi" w:hAnsiTheme="minorHAnsi"/>
                <w:b/>
              </w:rPr>
              <w:t xml:space="preserve">Learning Intention: </w:t>
            </w:r>
          </w:p>
          <w:p w14:paraId="7BA5FCEF" w14:textId="77777777" w:rsidR="003B189E" w:rsidRPr="003B189E" w:rsidRDefault="003B189E" w:rsidP="003B189E">
            <w:pPr>
              <w:rPr>
                <w:rFonts w:asciiTheme="minorHAnsi" w:hAnsiTheme="minorHAnsi"/>
              </w:rPr>
            </w:pPr>
            <w:r w:rsidRPr="003B189E">
              <w:rPr>
                <w:rFonts w:asciiTheme="minorHAnsi" w:hAnsiTheme="minorHAnsi"/>
              </w:rPr>
              <w:t>What will students learn?</w:t>
            </w:r>
          </w:p>
        </w:tc>
        <w:tc>
          <w:tcPr>
            <w:tcW w:w="7740" w:type="dxa"/>
          </w:tcPr>
          <w:p w14:paraId="0528C772" w14:textId="1C3ABF88" w:rsidR="002C2579" w:rsidRPr="002C2579" w:rsidRDefault="003B1809" w:rsidP="002C2579">
            <w:pPr>
              <w:pStyle w:val="ListParagraph"/>
              <w:numPr>
                <w:ilvl w:val="0"/>
                <w:numId w:val="20"/>
              </w:numPr>
              <w:rPr>
                <w:rFonts w:asciiTheme="minorHAnsi" w:hAnsiTheme="minorHAnsi"/>
              </w:rPr>
            </w:pPr>
            <w:r w:rsidRPr="002C2579">
              <w:rPr>
                <w:rFonts w:asciiTheme="minorHAnsi" w:hAnsiTheme="minorHAnsi"/>
              </w:rPr>
              <w:t xml:space="preserve">Students will </w:t>
            </w:r>
            <w:r w:rsidR="002C2579" w:rsidRPr="002C2579">
              <w:rPr>
                <w:rFonts w:asciiTheme="minorHAnsi" w:hAnsiTheme="minorHAnsi"/>
              </w:rPr>
              <w:t xml:space="preserve">review learning from Monday, Tuesday and Wednesday of this week: </w:t>
            </w:r>
          </w:p>
          <w:p w14:paraId="47402645" w14:textId="77777777" w:rsidR="002C2579" w:rsidRDefault="002C2579" w:rsidP="002C2579">
            <w:pPr>
              <w:pStyle w:val="ListParagraph"/>
              <w:numPr>
                <w:ilvl w:val="0"/>
                <w:numId w:val="11"/>
              </w:numPr>
              <w:rPr>
                <w:rFonts w:asciiTheme="minorHAnsi" w:hAnsiTheme="minorHAnsi"/>
              </w:rPr>
            </w:pPr>
            <w:r w:rsidRPr="002C2579">
              <w:rPr>
                <w:rFonts w:asciiTheme="minorHAnsi" w:hAnsiTheme="minorHAnsi"/>
              </w:rPr>
              <w:t xml:space="preserve">concepts </w:t>
            </w:r>
            <w:r w:rsidR="003B1809" w:rsidRPr="002C2579">
              <w:rPr>
                <w:rFonts w:asciiTheme="minorHAnsi" w:hAnsiTheme="minorHAnsi"/>
                <w:i/>
                <w:iCs/>
              </w:rPr>
              <w:t>greater than</w:t>
            </w:r>
            <w:r w:rsidRPr="002C2579">
              <w:rPr>
                <w:rFonts w:asciiTheme="minorHAnsi" w:hAnsiTheme="minorHAnsi"/>
              </w:rPr>
              <w:t>,</w:t>
            </w:r>
            <w:r w:rsidR="003B1809" w:rsidRPr="002C2579">
              <w:rPr>
                <w:rFonts w:asciiTheme="minorHAnsi" w:hAnsiTheme="minorHAnsi"/>
              </w:rPr>
              <w:t xml:space="preserve"> </w:t>
            </w:r>
            <w:r w:rsidR="003B1809" w:rsidRPr="002C2579">
              <w:rPr>
                <w:rFonts w:asciiTheme="minorHAnsi" w:hAnsiTheme="minorHAnsi"/>
                <w:i/>
                <w:iCs/>
              </w:rPr>
              <w:t>less than</w:t>
            </w:r>
            <w:r w:rsidRPr="002C2579">
              <w:rPr>
                <w:rFonts w:asciiTheme="minorHAnsi" w:hAnsiTheme="minorHAnsi"/>
                <w:i/>
                <w:iCs/>
              </w:rPr>
              <w:t xml:space="preserve"> </w:t>
            </w:r>
            <w:r w:rsidRPr="002C2579">
              <w:rPr>
                <w:rFonts w:asciiTheme="minorHAnsi" w:hAnsiTheme="minorHAnsi"/>
              </w:rPr>
              <w:t>and</w:t>
            </w:r>
            <w:r w:rsidRPr="002C2579">
              <w:rPr>
                <w:rFonts w:asciiTheme="minorHAnsi" w:hAnsiTheme="minorHAnsi"/>
                <w:i/>
                <w:iCs/>
              </w:rPr>
              <w:t xml:space="preserve"> equal</w:t>
            </w:r>
            <w:r w:rsidRPr="002C2579">
              <w:rPr>
                <w:rFonts w:asciiTheme="minorHAnsi" w:hAnsiTheme="minorHAnsi"/>
              </w:rPr>
              <w:t xml:space="preserve"> </w:t>
            </w:r>
          </w:p>
          <w:p w14:paraId="1BEFDE25" w14:textId="1F8AB8A4" w:rsidR="003B189E" w:rsidRDefault="002C2579" w:rsidP="002C2579">
            <w:pPr>
              <w:pStyle w:val="ListParagraph"/>
              <w:numPr>
                <w:ilvl w:val="0"/>
                <w:numId w:val="11"/>
              </w:numPr>
              <w:rPr>
                <w:rFonts w:asciiTheme="minorHAnsi" w:hAnsiTheme="minorHAnsi"/>
              </w:rPr>
            </w:pPr>
            <w:r>
              <w:rPr>
                <w:rFonts w:asciiTheme="minorHAnsi" w:hAnsiTheme="minorHAnsi"/>
              </w:rPr>
              <w:t xml:space="preserve">using </w:t>
            </w:r>
            <w:r w:rsidRPr="002C2579">
              <w:rPr>
                <w:rFonts w:asciiTheme="minorHAnsi" w:hAnsiTheme="minorHAnsi"/>
              </w:rPr>
              <w:t>mathematical symbols to communicate these relationships</w:t>
            </w:r>
          </w:p>
          <w:p w14:paraId="27DA408C" w14:textId="77777777" w:rsidR="002C2579" w:rsidRPr="002C2579" w:rsidRDefault="002C2579" w:rsidP="002C2579">
            <w:pPr>
              <w:pStyle w:val="ListParagraph"/>
              <w:rPr>
                <w:rFonts w:asciiTheme="minorHAnsi" w:hAnsiTheme="minorHAnsi"/>
              </w:rPr>
            </w:pPr>
          </w:p>
          <w:p w14:paraId="515D42CA" w14:textId="25A6D2FE" w:rsidR="002C2579" w:rsidRDefault="002C2579" w:rsidP="002C2579">
            <w:pPr>
              <w:pStyle w:val="ListParagraph"/>
              <w:numPr>
                <w:ilvl w:val="0"/>
                <w:numId w:val="20"/>
              </w:numPr>
              <w:rPr>
                <w:rFonts w:asciiTheme="minorHAnsi" w:hAnsiTheme="minorHAnsi"/>
              </w:rPr>
            </w:pPr>
            <w:r w:rsidRPr="002C2579">
              <w:rPr>
                <w:rFonts w:asciiTheme="minorHAnsi" w:hAnsiTheme="minorHAnsi"/>
              </w:rPr>
              <w:t xml:space="preserve">Students will be introduced to the concept of </w:t>
            </w:r>
            <w:r w:rsidRPr="002C2579">
              <w:rPr>
                <w:rFonts w:asciiTheme="minorHAnsi" w:hAnsiTheme="minorHAnsi"/>
                <w:i/>
                <w:iCs/>
              </w:rPr>
              <w:t>not equal</w:t>
            </w:r>
            <w:r w:rsidRPr="002C2579">
              <w:rPr>
                <w:rFonts w:asciiTheme="minorHAnsi" w:hAnsiTheme="minorHAnsi"/>
              </w:rPr>
              <w:t xml:space="preserve"> and the mathematical symbol used to communicate this relationship</w:t>
            </w:r>
            <w:r>
              <w:rPr>
                <w:rFonts w:asciiTheme="minorHAnsi" w:hAnsiTheme="minorHAnsi"/>
              </w:rPr>
              <w:t xml:space="preserve"> </w:t>
            </w:r>
            <w:r>
              <w:rPr>
                <w:rFonts w:asciiTheme="minorHAnsi" w:hAnsiTheme="minorHAnsi" w:cstheme="minorHAnsi"/>
              </w:rPr>
              <w:t>≠</w:t>
            </w:r>
          </w:p>
          <w:p w14:paraId="58AF8326" w14:textId="77777777" w:rsidR="002C2579" w:rsidRDefault="002C2579" w:rsidP="002C2579">
            <w:pPr>
              <w:pStyle w:val="ListParagraph"/>
              <w:rPr>
                <w:rFonts w:asciiTheme="minorHAnsi" w:hAnsiTheme="minorHAnsi"/>
              </w:rPr>
            </w:pPr>
          </w:p>
          <w:p w14:paraId="276929FF" w14:textId="1DE9282F" w:rsidR="002C2579" w:rsidRPr="002C2579" w:rsidRDefault="002C2579" w:rsidP="002C2579">
            <w:pPr>
              <w:pStyle w:val="ListParagraph"/>
              <w:numPr>
                <w:ilvl w:val="0"/>
                <w:numId w:val="20"/>
              </w:numPr>
              <w:rPr>
                <w:rFonts w:asciiTheme="minorHAnsi" w:hAnsiTheme="minorHAnsi"/>
              </w:rPr>
            </w:pPr>
            <w:r>
              <w:rPr>
                <w:rFonts w:asciiTheme="minorHAnsi" w:hAnsiTheme="minorHAnsi"/>
              </w:rPr>
              <w:t>Students will apply this new concept and symbol when comparing quantities</w:t>
            </w:r>
          </w:p>
          <w:p w14:paraId="1904E868" w14:textId="386F2BCB" w:rsidR="002C2579" w:rsidRPr="003B189E" w:rsidRDefault="002C2579" w:rsidP="003B1809">
            <w:pPr>
              <w:rPr>
                <w:rFonts w:asciiTheme="minorHAnsi" w:hAnsiTheme="minorHAnsi"/>
              </w:rPr>
            </w:pPr>
          </w:p>
        </w:tc>
      </w:tr>
      <w:tr w:rsidR="003B189E" w:rsidRPr="003B189E" w14:paraId="521F4E54" w14:textId="77777777" w:rsidTr="003B189E">
        <w:trPr>
          <w:trHeight w:val="1003"/>
        </w:trPr>
        <w:tc>
          <w:tcPr>
            <w:tcW w:w="3168" w:type="dxa"/>
          </w:tcPr>
          <w:p w14:paraId="261949F1" w14:textId="3336671C" w:rsidR="003B189E" w:rsidRPr="003B189E" w:rsidRDefault="003B189E" w:rsidP="003B189E">
            <w:pPr>
              <w:rPr>
                <w:rFonts w:asciiTheme="minorHAnsi" w:hAnsiTheme="minorHAnsi"/>
                <w:b/>
                <w:sz w:val="23"/>
                <w:szCs w:val="23"/>
              </w:rPr>
            </w:pPr>
            <w:r w:rsidRPr="003B189E">
              <w:rPr>
                <w:rFonts w:asciiTheme="minorHAnsi" w:hAnsiTheme="minorHAnsi"/>
                <w:b/>
                <w:sz w:val="23"/>
                <w:szCs w:val="23"/>
              </w:rPr>
              <w:t xml:space="preserve">Evidence of Learning: </w:t>
            </w:r>
          </w:p>
          <w:p w14:paraId="2EF0AD0C" w14:textId="3FAB44F2" w:rsidR="003B189E" w:rsidRPr="003B189E" w:rsidRDefault="003B189E" w:rsidP="003B189E">
            <w:pPr>
              <w:rPr>
                <w:rFonts w:asciiTheme="minorHAnsi" w:hAnsiTheme="minorHAnsi" w:cs="Times New Roman"/>
              </w:rPr>
            </w:pPr>
            <w:r w:rsidRPr="003B189E">
              <w:rPr>
                <w:rFonts w:asciiTheme="minorHAnsi" w:hAnsiTheme="minorHAnsi"/>
                <w:sz w:val="23"/>
                <w:szCs w:val="23"/>
              </w:rPr>
              <w:t>How will students show their learning?</w:t>
            </w:r>
          </w:p>
        </w:tc>
        <w:tc>
          <w:tcPr>
            <w:tcW w:w="7740" w:type="dxa"/>
          </w:tcPr>
          <w:p w14:paraId="130A345E" w14:textId="5D83F77B" w:rsidR="00D4630E" w:rsidRDefault="003B1809" w:rsidP="00D4630E">
            <w:pPr>
              <w:pStyle w:val="ListParagraph"/>
              <w:numPr>
                <w:ilvl w:val="0"/>
                <w:numId w:val="21"/>
              </w:numPr>
              <w:rPr>
                <w:rFonts w:asciiTheme="minorHAnsi" w:hAnsiTheme="minorHAnsi" w:cs="Times New Roman"/>
              </w:rPr>
            </w:pPr>
            <w:r w:rsidRPr="00D4630E">
              <w:rPr>
                <w:rFonts w:asciiTheme="minorHAnsi" w:hAnsiTheme="minorHAnsi" w:cs="Times New Roman"/>
              </w:rPr>
              <w:t xml:space="preserve">Students will demonstrate their understanding of </w:t>
            </w:r>
            <w:r w:rsidR="00D4630E" w:rsidRPr="00D4630E">
              <w:rPr>
                <w:rFonts w:asciiTheme="minorHAnsi" w:hAnsiTheme="minorHAnsi" w:cs="Times New Roman"/>
              </w:rPr>
              <w:t>reviewed concepts through discussion and group problem solving</w:t>
            </w:r>
          </w:p>
          <w:p w14:paraId="331E7B94" w14:textId="77777777" w:rsidR="00D4630E" w:rsidRDefault="00D4630E" w:rsidP="00D4630E">
            <w:pPr>
              <w:pStyle w:val="ListParagraph"/>
              <w:numPr>
                <w:ilvl w:val="0"/>
                <w:numId w:val="21"/>
              </w:numPr>
              <w:rPr>
                <w:rFonts w:asciiTheme="minorHAnsi" w:hAnsiTheme="minorHAnsi" w:cs="Times New Roman"/>
              </w:rPr>
            </w:pPr>
            <w:r>
              <w:rPr>
                <w:rFonts w:asciiTheme="minorHAnsi" w:hAnsiTheme="minorHAnsi" w:cs="Times New Roman"/>
              </w:rPr>
              <w:t>Students will accurately compare sets of equal or not equal quantities using concrete, pictorial and numeric examples</w:t>
            </w:r>
          </w:p>
          <w:p w14:paraId="35B6E526" w14:textId="2ABA1DC0" w:rsidR="003B189E" w:rsidRPr="003B189E" w:rsidRDefault="00D4630E" w:rsidP="00D4630E">
            <w:pPr>
              <w:pStyle w:val="ListParagraph"/>
              <w:numPr>
                <w:ilvl w:val="0"/>
                <w:numId w:val="21"/>
              </w:numPr>
              <w:rPr>
                <w:rFonts w:asciiTheme="minorHAnsi" w:hAnsiTheme="minorHAnsi" w:cs="Times New Roman"/>
              </w:rPr>
            </w:pPr>
            <w:r>
              <w:rPr>
                <w:rFonts w:asciiTheme="minorHAnsi" w:hAnsiTheme="minorHAnsi" w:cs="Times New Roman"/>
              </w:rPr>
              <w:t xml:space="preserve">Students will accurately use the mathematical symbols = and </w:t>
            </w:r>
            <w:r>
              <w:rPr>
                <w:rFonts w:asciiTheme="minorHAnsi" w:hAnsiTheme="minorHAnsi" w:cstheme="minorHAnsi"/>
              </w:rPr>
              <w:t>≠</w:t>
            </w:r>
            <w:r>
              <w:rPr>
                <w:rFonts w:asciiTheme="minorHAnsi" w:hAnsiTheme="minorHAnsi" w:cs="Times New Roman"/>
              </w:rPr>
              <w:t xml:space="preserve"> when comparing quantities </w:t>
            </w:r>
          </w:p>
          <w:p w14:paraId="26D846C2" w14:textId="22BA2959" w:rsidR="003B189E" w:rsidRPr="003B189E" w:rsidRDefault="003B189E" w:rsidP="00095B51">
            <w:pPr>
              <w:rPr>
                <w:rFonts w:asciiTheme="minorHAnsi" w:hAnsiTheme="minorHAnsi" w:cs="Times New Roman"/>
              </w:rPr>
            </w:pPr>
          </w:p>
        </w:tc>
      </w:tr>
      <w:tr w:rsidR="003B189E" w:rsidRPr="003B189E" w14:paraId="34756BD0" w14:textId="77777777" w:rsidTr="003B189E">
        <w:trPr>
          <w:trHeight w:val="513"/>
        </w:trPr>
        <w:tc>
          <w:tcPr>
            <w:tcW w:w="3168" w:type="dxa"/>
          </w:tcPr>
          <w:p w14:paraId="2FAA71DC" w14:textId="77777777" w:rsidR="003B189E" w:rsidRDefault="003B189E" w:rsidP="003B189E">
            <w:pPr>
              <w:pStyle w:val="Heading1"/>
              <w:spacing w:before="0"/>
              <w:rPr>
                <w:rFonts w:asciiTheme="minorHAnsi" w:hAnsiTheme="minorHAnsi"/>
                <w:sz w:val="24"/>
              </w:rPr>
            </w:pPr>
            <w:r w:rsidRPr="003B189E">
              <w:rPr>
                <w:rFonts w:asciiTheme="minorHAnsi" w:hAnsiTheme="minorHAnsi"/>
                <w:sz w:val="24"/>
              </w:rPr>
              <w:t>Criteria</w:t>
            </w:r>
            <w:r>
              <w:rPr>
                <w:rFonts w:asciiTheme="minorHAnsi" w:hAnsiTheme="minorHAnsi"/>
                <w:sz w:val="24"/>
              </w:rPr>
              <w:t>:</w:t>
            </w:r>
          </w:p>
          <w:p w14:paraId="1FEA9315" w14:textId="49E63542" w:rsidR="003B189E" w:rsidRPr="003B189E" w:rsidRDefault="00874C93" w:rsidP="00874C93">
            <w:r>
              <w:t>What criteria will help students know how to be successful?</w:t>
            </w:r>
          </w:p>
        </w:tc>
        <w:tc>
          <w:tcPr>
            <w:tcW w:w="7740" w:type="dxa"/>
          </w:tcPr>
          <w:p w14:paraId="2F955116" w14:textId="0C886C1A" w:rsidR="003B189E" w:rsidRDefault="00DC2EF6" w:rsidP="00DC2EF6">
            <w:pPr>
              <w:pStyle w:val="ListParagraph"/>
              <w:numPr>
                <w:ilvl w:val="0"/>
                <w:numId w:val="11"/>
              </w:numPr>
              <w:rPr>
                <w:rFonts w:asciiTheme="minorHAnsi" w:hAnsiTheme="minorHAnsi" w:cs="Times New Roman"/>
              </w:rPr>
            </w:pPr>
            <w:r>
              <w:rPr>
                <w:rFonts w:asciiTheme="minorHAnsi" w:hAnsiTheme="minorHAnsi" w:cs="Times New Roman"/>
              </w:rPr>
              <w:t>Teacher led discussion</w:t>
            </w:r>
          </w:p>
          <w:p w14:paraId="39BA04D1" w14:textId="77777777" w:rsidR="00DC2EF6" w:rsidRDefault="00DC2EF6" w:rsidP="00DC2EF6">
            <w:pPr>
              <w:pStyle w:val="ListParagraph"/>
              <w:numPr>
                <w:ilvl w:val="0"/>
                <w:numId w:val="11"/>
              </w:numPr>
              <w:rPr>
                <w:rFonts w:asciiTheme="minorHAnsi" w:hAnsiTheme="minorHAnsi" w:cs="Times New Roman"/>
              </w:rPr>
            </w:pPr>
            <w:r>
              <w:rPr>
                <w:rFonts w:asciiTheme="minorHAnsi" w:hAnsiTheme="minorHAnsi" w:cs="Times New Roman"/>
              </w:rPr>
              <w:t>Demonstration of examples</w:t>
            </w:r>
          </w:p>
          <w:p w14:paraId="35E53029" w14:textId="045D51CF" w:rsidR="00D4630E" w:rsidRPr="00DC2EF6" w:rsidRDefault="00D4630E" w:rsidP="00DC2EF6">
            <w:pPr>
              <w:pStyle w:val="ListParagraph"/>
              <w:numPr>
                <w:ilvl w:val="0"/>
                <w:numId w:val="11"/>
              </w:numPr>
              <w:rPr>
                <w:rFonts w:asciiTheme="minorHAnsi" w:hAnsiTheme="minorHAnsi" w:cs="Times New Roman"/>
              </w:rPr>
            </w:pPr>
            <w:r>
              <w:rPr>
                <w:rFonts w:asciiTheme="minorHAnsi" w:hAnsiTheme="minorHAnsi" w:cs="Times New Roman"/>
              </w:rPr>
              <w:t>Teacher feedback</w:t>
            </w:r>
          </w:p>
        </w:tc>
      </w:tr>
    </w:tbl>
    <w:p w14:paraId="12D90AA0" w14:textId="77777777" w:rsidR="00C65254" w:rsidRPr="003B189E" w:rsidRDefault="00C65254" w:rsidP="00ED649E">
      <w:pPr>
        <w:spacing w:before="120"/>
        <w:rPr>
          <w:rFonts w:asciiTheme="minorHAnsi" w:hAnsiTheme="minorHAnsi"/>
          <w:b/>
          <w:bCs/>
          <w:color w:val="FFFFFF" w:themeColor="background1"/>
          <w:sz w:val="28"/>
          <w:highlight w:val="black"/>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lastRenderedPageBreak/>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E160B2" w:rsidRDefault="00DB68F1" w:rsidP="00E160B2">
      <w:pPr>
        <w:tabs>
          <w:tab w:val="left" w:pos="3600"/>
          <w:tab w:val="left" w:pos="6480"/>
          <w:tab w:val="left" w:pos="8280"/>
        </w:tabs>
        <w:rPr>
          <w:rFonts w:ascii="Arial" w:hAnsi="Arial" w:cs="Arial"/>
          <w:b/>
          <w:sz w:val="19"/>
          <w:szCs w:val="19"/>
        </w:rPr>
      </w:pPr>
      <w:r w:rsidRPr="003B189E">
        <w:rPr>
          <w:rFonts w:asciiTheme="minorHAnsi" w:hAnsiTheme="minorHAnsi"/>
          <w:b/>
          <w:bCs/>
        </w:rPr>
        <w:t>Resources, Material and Preparation:</w:t>
      </w:r>
      <w:r w:rsidRPr="003B189E">
        <w:rPr>
          <w:rFonts w:asciiTheme="minorHAnsi" w:hAnsiTheme="minorHAnsi"/>
          <w:b/>
          <w:bCs/>
          <w:sz w:val="28"/>
          <w:szCs w:val="28"/>
        </w:rPr>
        <w:t xml:space="preserve"> </w:t>
      </w:r>
      <w:r w:rsidRPr="003B189E">
        <w:rPr>
          <w:rFonts w:asciiTheme="minorHAnsi" w:hAnsiTheme="minorHAnsi"/>
          <w:i/>
          <w:iCs/>
        </w:rPr>
        <w:t>What resources, material</w:t>
      </w:r>
      <w:r w:rsidR="00EE1147" w:rsidRPr="003B189E">
        <w:rPr>
          <w:rFonts w:asciiTheme="minorHAnsi" w:hAnsiTheme="minorHAnsi"/>
          <w:i/>
          <w:iCs/>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166C77DD" w14:textId="29AE7E5C" w:rsidR="00DC2EF6" w:rsidRPr="00D4630E" w:rsidRDefault="00DC2EF6" w:rsidP="00095B51">
            <w:pPr>
              <w:rPr>
                <w:rFonts w:asciiTheme="minorHAnsi" w:hAnsiTheme="minorHAnsi" w:cs="Times New Roman"/>
                <w:i/>
                <w:iCs/>
                <w:bdr w:val="single" w:sz="4" w:space="0" w:color="auto"/>
              </w:rPr>
            </w:pPr>
            <w:r>
              <w:rPr>
                <w:rFonts w:asciiTheme="minorHAnsi" w:hAnsiTheme="minorHAnsi" w:cs="Times New Roman"/>
                <w:i/>
                <w:iCs/>
                <w:bdr w:val="single" w:sz="4" w:space="0" w:color="auto"/>
              </w:rPr>
              <w:t>Greater Than Gator</w:t>
            </w:r>
            <w:r w:rsidR="00D4630E">
              <w:rPr>
                <w:rFonts w:asciiTheme="minorHAnsi" w:hAnsiTheme="minorHAnsi" w:cs="Times New Roman"/>
                <w:i/>
                <w:iCs/>
                <w:bdr w:val="single" w:sz="4" w:space="0" w:color="auto"/>
              </w:rPr>
              <w:t xml:space="preserve"> </w:t>
            </w:r>
          </w:p>
          <w:p w14:paraId="4801E9A1" w14:textId="732FE4E6" w:rsidR="00DC2EF6" w:rsidRDefault="00DC2EF6" w:rsidP="00095B51">
            <w:pPr>
              <w:rPr>
                <w:rFonts w:asciiTheme="minorHAnsi" w:hAnsiTheme="minorHAnsi" w:cs="Times New Roman"/>
                <w:bdr w:val="single" w:sz="4" w:space="0" w:color="auto"/>
              </w:rPr>
            </w:pPr>
            <w:r>
              <w:rPr>
                <w:rFonts w:asciiTheme="minorHAnsi" w:hAnsiTheme="minorHAnsi" w:cs="Times New Roman"/>
                <w:bdr w:val="single" w:sz="4" w:space="0" w:color="auto"/>
              </w:rPr>
              <w:t>Overhead camera</w:t>
            </w:r>
          </w:p>
          <w:p w14:paraId="0F6D4D55" w14:textId="79F643A9" w:rsidR="00DC2EF6" w:rsidRDefault="00DC2EF6" w:rsidP="00095B51">
            <w:pPr>
              <w:rPr>
                <w:rFonts w:asciiTheme="minorHAnsi" w:hAnsiTheme="minorHAnsi" w:cs="Times New Roman"/>
                <w:bdr w:val="single" w:sz="4" w:space="0" w:color="auto"/>
              </w:rPr>
            </w:pPr>
            <w:r>
              <w:rPr>
                <w:rFonts w:asciiTheme="minorHAnsi" w:hAnsiTheme="minorHAnsi" w:cs="Times New Roman"/>
                <w:bdr w:val="single" w:sz="4" w:space="0" w:color="auto"/>
              </w:rPr>
              <w:t>White Board</w:t>
            </w:r>
          </w:p>
          <w:p w14:paraId="778E9637" w14:textId="7F9CB665" w:rsidR="00DC2EF6" w:rsidRDefault="00DC2EF6" w:rsidP="00095B51">
            <w:pPr>
              <w:rPr>
                <w:rFonts w:asciiTheme="minorHAnsi" w:hAnsiTheme="minorHAnsi" w:cs="Times New Roman"/>
                <w:bdr w:val="single" w:sz="4" w:space="0" w:color="auto"/>
              </w:rPr>
            </w:pPr>
            <w:r>
              <w:rPr>
                <w:rFonts w:asciiTheme="minorHAnsi" w:hAnsiTheme="minorHAnsi" w:cs="Times New Roman"/>
                <w:bdr w:val="single" w:sz="4" w:space="0" w:color="auto"/>
              </w:rPr>
              <w:t>Marker</w:t>
            </w:r>
          </w:p>
          <w:p w14:paraId="3A0E36EE" w14:textId="5DE14F4D" w:rsidR="00DC2EF6" w:rsidRDefault="00D4630E" w:rsidP="00095B51">
            <w:pPr>
              <w:rPr>
                <w:rFonts w:asciiTheme="minorHAnsi" w:hAnsiTheme="minorHAnsi" w:cs="Times New Roman"/>
                <w:bdr w:val="single" w:sz="4" w:space="0" w:color="auto"/>
              </w:rPr>
            </w:pPr>
            <w:r>
              <w:rPr>
                <w:rFonts w:asciiTheme="minorHAnsi" w:hAnsiTheme="minorHAnsi" w:cs="Times New Roman"/>
                <w:bdr w:val="single" w:sz="4" w:space="0" w:color="auto"/>
              </w:rPr>
              <w:t xml:space="preserve">Sets of 20 </w:t>
            </w:r>
            <w:r w:rsidR="00A24AD3">
              <w:rPr>
                <w:rFonts w:asciiTheme="minorHAnsi" w:hAnsiTheme="minorHAnsi" w:cs="Times New Roman"/>
                <w:bdr w:val="single" w:sz="4" w:space="0" w:color="auto"/>
              </w:rPr>
              <w:t>candies in the same colour to avoid confusion</w:t>
            </w:r>
          </w:p>
          <w:p w14:paraId="0650E873" w14:textId="2598332F" w:rsidR="00DC2EF6" w:rsidRDefault="00DC2EF6" w:rsidP="00095B51">
            <w:pPr>
              <w:rPr>
                <w:rFonts w:asciiTheme="minorHAnsi" w:hAnsiTheme="minorHAnsi" w:cs="Times New Roman"/>
                <w:bdr w:val="single" w:sz="4" w:space="0" w:color="auto"/>
              </w:rPr>
            </w:pPr>
            <w:r>
              <w:rPr>
                <w:rFonts w:asciiTheme="minorHAnsi" w:hAnsiTheme="minorHAnsi" w:cs="Times New Roman"/>
                <w:bdr w:val="single" w:sz="4" w:space="0" w:color="auto"/>
              </w:rPr>
              <w:t>Extension Activities</w:t>
            </w:r>
          </w:p>
          <w:p w14:paraId="5AF05090" w14:textId="3F29163F" w:rsidR="00DC2EF6" w:rsidRDefault="00DC2EF6" w:rsidP="00095B51">
            <w:pPr>
              <w:rPr>
                <w:rFonts w:asciiTheme="minorHAnsi" w:hAnsiTheme="minorHAnsi" w:cs="Times New Roman"/>
                <w:bdr w:val="single" w:sz="4" w:space="0" w:color="auto"/>
              </w:rPr>
            </w:pPr>
            <w:r>
              <w:rPr>
                <w:rFonts w:asciiTheme="minorHAnsi" w:hAnsiTheme="minorHAnsi" w:cs="Times New Roman"/>
                <w:bdr w:val="single" w:sz="4" w:space="0" w:color="auto"/>
              </w:rPr>
              <w:t>Visual Display Cards</w:t>
            </w:r>
          </w:p>
          <w:p w14:paraId="26473EB0" w14:textId="7AC925FE" w:rsidR="00DC2EF6" w:rsidRDefault="00DC2EF6" w:rsidP="00095B51">
            <w:pPr>
              <w:rPr>
                <w:rFonts w:asciiTheme="minorHAnsi" w:hAnsiTheme="minorHAnsi" w:cs="Times New Roman"/>
                <w:bdr w:val="single" w:sz="4" w:space="0" w:color="auto"/>
              </w:rPr>
            </w:pPr>
            <w:r>
              <w:rPr>
                <w:rFonts w:asciiTheme="minorHAnsi" w:hAnsiTheme="minorHAnsi" w:cs="Times New Roman"/>
                <w:bdr w:val="single" w:sz="4" w:space="0" w:color="auto"/>
              </w:rPr>
              <w:t>Pencils</w:t>
            </w:r>
          </w:p>
          <w:p w14:paraId="7D03063C" w14:textId="05E5C311" w:rsidR="0038559B" w:rsidRDefault="00D4630E" w:rsidP="00095B51">
            <w:pPr>
              <w:rPr>
                <w:rFonts w:asciiTheme="minorHAnsi" w:hAnsiTheme="minorHAnsi" w:cs="Times New Roman"/>
                <w:bdr w:val="single" w:sz="4" w:space="0" w:color="auto"/>
              </w:rPr>
            </w:pPr>
            <w:r>
              <w:rPr>
                <w:rFonts w:asciiTheme="minorHAnsi" w:hAnsiTheme="minorHAnsi" w:cs="Times New Roman"/>
                <w:bdr w:val="single" w:sz="4" w:space="0" w:color="auto"/>
              </w:rPr>
              <w:t xml:space="preserve">Equal = or Not Equal </w:t>
            </w:r>
            <w:r>
              <w:rPr>
                <w:rFonts w:ascii="Calibri" w:hAnsi="Calibri" w:cs="Calibri"/>
                <w:bdr w:val="single" w:sz="4" w:space="0" w:color="auto"/>
              </w:rPr>
              <w:t>≠</w:t>
            </w:r>
            <w:r>
              <w:rPr>
                <w:rFonts w:asciiTheme="minorHAnsi" w:hAnsiTheme="minorHAnsi" w:cs="Times New Roman"/>
                <w:bdr w:val="single" w:sz="4" w:space="0" w:color="auto"/>
              </w:rPr>
              <w:t xml:space="preserve"> </w:t>
            </w:r>
            <w:r w:rsidR="000A12F7">
              <w:rPr>
                <w:rFonts w:asciiTheme="minorHAnsi" w:hAnsiTheme="minorHAnsi" w:cs="Times New Roman"/>
                <w:bdr w:val="single" w:sz="4" w:space="0" w:color="auto"/>
              </w:rPr>
              <w:t xml:space="preserve">activity pages: </w:t>
            </w:r>
            <w:r w:rsidR="00A24AD3">
              <w:rPr>
                <w:rFonts w:asciiTheme="minorHAnsi" w:hAnsiTheme="minorHAnsi" w:cs="Times New Roman"/>
                <w:bdr w:val="single" w:sz="4" w:space="0" w:color="auto"/>
              </w:rPr>
              <w:t>Candy</w:t>
            </w:r>
            <w:r>
              <w:rPr>
                <w:rFonts w:asciiTheme="minorHAnsi" w:hAnsiTheme="minorHAnsi" w:cs="Times New Roman"/>
                <w:bdr w:val="single" w:sz="4" w:space="0" w:color="auto"/>
              </w:rPr>
              <w:t xml:space="preserve"> template</w:t>
            </w:r>
            <w:r w:rsidR="000A12F7">
              <w:rPr>
                <w:rFonts w:asciiTheme="minorHAnsi" w:hAnsiTheme="minorHAnsi" w:cs="Times New Roman"/>
                <w:bdr w:val="single" w:sz="4" w:space="0" w:color="auto"/>
              </w:rPr>
              <w:t>, pictorial sets, and numeric representation</w:t>
            </w:r>
            <w:r w:rsidR="009B169A">
              <w:rPr>
                <w:rFonts w:asciiTheme="minorHAnsi" w:hAnsiTheme="minorHAnsi" w:cs="Times New Roman"/>
                <w:bdr w:val="single" w:sz="4" w:space="0" w:color="auto"/>
              </w:rPr>
              <w:t xml:space="preserve"> plus an additional challenge page if needed</w:t>
            </w:r>
            <w:r w:rsidR="000A12F7">
              <w:rPr>
                <w:rFonts w:asciiTheme="minorHAnsi" w:hAnsiTheme="minorHAnsi" w:cs="Times New Roman"/>
                <w:bdr w:val="single" w:sz="4" w:space="0" w:color="auto"/>
              </w:rPr>
              <w:t xml:space="preserve"> </w:t>
            </w:r>
          </w:p>
          <w:p w14:paraId="11D9A617" w14:textId="557CE2F2" w:rsidR="00D4630E" w:rsidRDefault="0038559B" w:rsidP="00095B51">
            <w:pPr>
              <w:rPr>
                <w:rFonts w:asciiTheme="minorHAnsi" w:hAnsiTheme="minorHAnsi" w:cs="Times New Roman"/>
                <w:bdr w:val="single" w:sz="4" w:space="0" w:color="auto"/>
              </w:rPr>
            </w:pPr>
            <w:r>
              <w:rPr>
                <w:rFonts w:asciiTheme="minorHAnsi" w:hAnsiTheme="minorHAnsi" w:cs="Times New Roman"/>
                <w:bdr w:val="single" w:sz="4" w:space="0" w:color="auto"/>
              </w:rPr>
              <w:t>Ticket at the door</w:t>
            </w:r>
            <w:r w:rsidR="000A12F7">
              <w:rPr>
                <w:rFonts w:asciiTheme="minorHAnsi" w:hAnsiTheme="minorHAnsi" w:cs="Times New Roman"/>
                <w:bdr w:val="single" w:sz="4" w:space="0" w:color="auto"/>
              </w:rPr>
              <w:t xml:space="preserve"> </w:t>
            </w:r>
            <w:r w:rsidR="00D4630E">
              <w:rPr>
                <w:rFonts w:asciiTheme="minorHAnsi" w:hAnsiTheme="minorHAnsi" w:cs="Times New Roman"/>
                <w:bdr w:val="single" w:sz="4" w:space="0" w:color="auto"/>
              </w:rPr>
              <w:t xml:space="preserve"> </w:t>
            </w:r>
          </w:p>
          <w:p w14:paraId="11C36D66" w14:textId="788B44C1" w:rsidR="00D4630E" w:rsidRDefault="00D4630E" w:rsidP="00095B51">
            <w:pPr>
              <w:rPr>
                <w:rFonts w:asciiTheme="minorHAnsi" w:hAnsiTheme="minorHAnsi" w:cs="Times New Roman"/>
                <w:bdr w:val="single" w:sz="4" w:space="0" w:color="auto"/>
              </w:rPr>
            </w:pPr>
            <w:r>
              <w:rPr>
                <w:rFonts w:asciiTheme="minorHAnsi" w:hAnsiTheme="minorHAnsi" w:cs="Times New Roman"/>
                <w:bdr w:val="single" w:sz="4" w:space="0" w:color="auto"/>
              </w:rPr>
              <w:t xml:space="preserve"> </w:t>
            </w:r>
          </w:p>
          <w:p w14:paraId="76BAE3FC" w14:textId="77777777" w:rsidR="00D4630E" w:rsidRPr="00DC2EF6" w:rsidRDefault="00D4630E" w:rsidP="00095B51">
            <w:pPr>
              <w:rPr>
                <w:rFonts w:asciiTheme="minorHAnsi" w:hAnsiTheme="minorHAnsi" w:cs="Times New Roman"/>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5A649FF9" w14:textId="028A2FB3" w:rsidR="00E160B2" w:rsidRPr="00E160B2" w:rsidRDefault="00DC2EF6" w:rsidP="00E160B2">
      <w:pPr>
        <w:spacing w:before="120"/>
        <w:rPr>
          <w:rFonts w:asciiTheme="minorHAnsi" w:hAnsiTheme="minorHAnsi" w:cs="Times New Roman"/>
          <w:b/>
          <w:bCs/>
        </w:rPr>
      </w:pPr>
      <w:r>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6CAD6EE7" wp14:editId="37E2E4E4">
                <wp:simplePos x="0" y="0"/>
                <wp:positionH relativeFrom="column">
                  <wp:posOffset>-66675</wp:posOffset>
                </wp:positionH>
                <wp:positionV relativeFrom="paragraph">
                  <wp:posOffset>447675</wp:posOffset>
                </wp:positionV>
                <wp:extent cx="6934200" cy="11715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6934200" cy="11715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84219D" w14:textId="7D458E17" w:rsidR="00E160B2" w:rsidRPr="00DC2EF6" w:rsidRDefault="00DC2EF6" w:rsidP="00DC2EF6">
                            <w:pPr>
                              <w:pStyle w:val="ListParagraph"/>
                              <w:numPr>
                                <w:ilvl w:val="0"/>
                                <w:numId w:val="12"/>
                              </w:numPr>
                              <w:rPr>
                                <w:lang w:val="en-CA"/>
                              </w:rPr>
                            </w:pPr>
                            <w:r w:rsidRPr="00DC2EF6">
                              <w:rPr>
                                <w:lang w:val="en-CA"/>
                              </w:rPr>
                              <w:t xml:space="preserve">Additional support needed by specific students </w:t>
                            </w:r>
                          </w:p>
                          <w:p w14:paraId="70690CE7" w14:textId="4512BF08" w:rsidR="00DC2EF6" w:rsidRDefault="00DC2EF6" w:rsidP="00DC2EF6">
                            <w:pPr>
                              <w:pStyle w:val="ListParagraph"/>
                              <w:numPr>
                                <w:ilvl w:val="0"/>
                                <w:numId w:val="12"/>
                              </w:numPr>
                              <w:rPr>
                                <w:lang w:val="en-CA"/>
                              </w:rPr>
                            </w:pPr>
                            <w:r w:rsidRPr="00DC2EF6">
                              <w:rPr>
                                <w:lang w:val="en-CA"/>
                              </w:rPr>
                              <w:t>Option for further practice by students who are ready to go on independently</w:t>
                            </w:r>
                          </w:p>
                          <w:p w14:paraId="7B377523" w14:textId="77777777" w:rsidR="009B169A" w:rsidRPr="009B169A" w:rsidRDefault="009B169A" w:rsidP="009B169A">
                            <w:pPr>
                              <w:ind w:left="360"/>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D6EE7" id="_x0000_t202" coordsize="21600,21600" o:spt="202" path="m,l,21600r21600,l21600,xe">
                <v:stroke joinstyle="miter"/>
                <v:path gradientshapeok="t" o:connecttype="rect"/>
              </v:shapetype>
              <v:shape id="Text Box 4" o:spid="_x0000_s1026" type="#_x0000_t202" style="position:absolute;margin-left:-5.25pt;margin-top:35.25pt;width:546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" filled="f" strokecolor="black [3213]">
                <v:textbox>
                  <w:txbxContent>
                    <w:p w14:paraId="6F84219D" w14:textId="7D458E17" w:rsidR="00E160B2" w:rsidRPr="00DC2EF6" w:rsidRDefault="00DC2EF6" w:rsidP="00DC2EF6">
                      <w:pPr>
                        <w:pStyle w:val="ListParagraph"/>
                        <w:numPr>
                          <w:ilvl w:val="0"/>
                          <w:numId w:val="12"/>
                        </w:numPr>
                        <w:rPr>
                          <w:lang w:val="en-CA"/>
                        </w:rPr>
                      </w:pPr>
                      <w:r w:rsidRPr="00DC2EF6">
                        <w:rPr>
                          <w:lang w:val="en-CA"/>
                        </w:rPr>
                        <w:t xml:space="preserve">Additional support needed by specific students </w:t>
                      </w:r>
                    </w:p>
                    <w:p w14:paraId="70690CE7" w14:textId="4512BF08" w:rsidR="00DC2EF6" w:rsidRDefault="00DC2EF6" w:rsidP="00DC2EF6">
                      <w:pPr>
                        <w:pStyle w:val="ListParagraph"/>
                        <w:numPr>
                          <w:ilvl w:val="0"/>
                          <w:numId w:val="12"/>
                        </w:numPr>
                        <w:rPr>
                          <w:lang w:val="en-CA"/>
                        </w:rPr>
                      </w:pPr>
                      <w:r w:rsidRPr="00DC2EF6">
                        <w:rPr>
                          <w:lang w:val="en-CA"/>
                        </w:rPr>
                        <w:t>Option for further practice by students who are ready to go on independently</w:t>
                      </w:r>
                    </w:p>
                    <w:p w14:paraId="7B377523" w14:textId="77777777" w:rsidR="009B169A" w:rsidRPr="009B169A" w:rsidRDefault="009B169A" w:rsidP="009B169A">
                      <w:pPr>
                        <w:ind w:left="360"/>
                        <w:rPr>
                          <w:lang w:val="en-CA"/>
                        </w:rPr>
                      </w:pPr>
                    </w:p>
                  </w:txbxContent>
                </v:textbox>
                <w10:wrap type="square"/>
              </v:shape>
            </w:pict>
          </mc:Fallback>
        </mc:AlternateContent>
      </w:r>
      <w:r w:rsidR="00E160B2" w:rsidRPr="00E160B2">
        <w:rPr>
          <w:rFonts w:asciiTheme="minorHAnsi" w:hAnsiTheme="minorHAnsi" w:cs="Times New Roman"/>
          <w:b/>
          <w:bCs/>
        </w:rPr>
        <w:t xml:space="preserve">Organizational/Management Strategies: </w:t>
      </w:r>
      <w:r w:rsidR="00E160B2" w:rsidRPr="00E160B2">
        <w:rPr>
          <w:rFonts w:asciiTheme="minorHAnsi" w:hAnsiTheme="minorHAnsi" w:cs="Times New Roman"/>
          <w:bCs/>
          <w:i/>
        </w:rPr>
        <w:t>(anything special to consider?)</w:t>
      </w:r>
    </w:p>
    <w:p w14:paraId="36A045C6" w14:textId="0ACA00B7" w:rsidR="00E160B2" w:rsidRPr="00E160B2" w:rsidRDefault="00E160B2" w:rsidP="00E160B2">
      <w:pPr>
        <w:rPr>
          <w:rFonts w:asciiTheme="minorHAnsi" w:hAnsiTheme="minorHAnsi" w:cs="Times New Roman"/>
          <w:bdr w:val="single" w:sz="4" w:space="0" w:color="auto"/>
        </w:rPr>
      </w:pPr>
    </w:p>
    <w:p w14:paraId="4F3410E7" w14:textId="39CF9AFA" w:rsidR="00060B94" w:rsidRPr="003B189E" w:rsidRDefault="00060B94" w:rsidP="00ED649E">
      <w:pPr>
        <w:spacing w:before="120"/>
        <w:rPr>
          <w:rFonts w:asciiTheme="minorHAnsi" w:hAnsiTheme="minorHAnsi" w:cs="Times New Roman"/>
        </w:rPr>
      </w:pPr>
      <w:r w:rsidRPr="003B189E">
        <w:rPr>
          <w:rFonts w:asciiTheme="minorHAnsi" w:hAnsiTheme="minorHAnsi" w:cs="Times New Roman"/>
          <w:b/>
          <w:bC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A0640C">
        <w:trPr>
          <w:trHeight w:val="975"/>
        </w:trPr>
        <w:tc>
          <w:tcPr>
            <w:tcW w:w="9889" w:type="dxa"/>
            <w:gridSpan w:val="2"/>
            <w:tcBorders>
              <w:top w:val="single" w:sz="4" w:space="0" w:color="auto"/>
              <w:bottom w:val="single" w:sz="4" w:space="0" w:color="auto"/>
            </w:tcBorders>
          </w:tcPr>
          <w:p w14:paraId="60EE73AB" w14:textId="77777777" w:rsidR="00874C93" w:rsidRDefault="00874C93" w:rsidP="00874C93">
            <w:pPr>
              <w:rPr>
                <w:rFonts w:asciiTheme="minorHAnsi" w:hAnsiTheme="minorHAnsi"/>
              </w:rPr>
            </w:pPr>
            <w:r>
              <w:rPr>
                <w:rFonts w:asciiTheme="minorHAnsi" w:hAnsiTheme="minorHAnsi"/>
                <w:b/>
                <w:bCs/>
              </w:rPr>
              <w:t>Connect</w:t>
            </w:r>
            <w:r w:rsidR="00060B94" w:rsidRPr="003B189E">
              <w:rPr>
                <w:rFonts w:asciiTheme="minorHAnsi" w:hAnsiTheme="minorHAnsi"/>
                <w:b/>
                <w:bCs/>
              </w:rPr>
              <w:t>:</w:t>
            </w:r>
            <w:r w:rsidR="00060B94" w:rsidRPr="003B189E">
              <w:rPr>
                <w:rFonts w:asciiTheme="minorHAnsi" w:hAnsiTheme="minorHAnsi"/>
              </w:rPr>
              <w:t xml:space="preserve"> </w:t>
            </w:r>
          </w:p>
          <w:p w14:paraId="256C4594" w14:textId="38ECA0C7" w:rsidR="00ED649E" w:rsidRPr="00874C93" w:rsidRDefault="00060B94" w:rsidP="00095B51">
            <w:pPr>
              <w:rPr>
                <w:rFonts w:asciiTheme="minorHAnsi" w:hAnsiTheme="minorHAnsi" w:cs="Times New Roman"/>
              </w:rPr>
            </w:pPr>
            <w:r w:rsidRPr="003B189E">
              <w:rPr>
                <w:rFonts w:asciiTheme="minorHAnsi" w:hAnsiTheme="minorHAnsi"/>
                <w:i/>
                <w:iCs/>
              </w:rPr>
              <w:t>How will you introduce this lesson in a manner that engages students and activates their thinking?</w:t>
            </w:r>
            <w:r w:rsidR="00874C93">
              <w:rPr>
                <w:rFonts w:asciiTheme="minorHAnsi" w:hAnsiTheme="minorHAnsi"/>
                <w:i/>
                <w:iCs/>
              </w:rPr>
              <w:t xml:space="preserve"> Activate or build background knowledge, capture interest, share learning intention.</w:t>
            </w:r>
          </w:p>
        </w:tc>
        <w:tc>
          <w:tcPr>
            <w:tcW w:w="1019" w:type="dxa"/>
            <w:tcBorders>
              <w:top w:val="single" w:sz="4" w:space="0" w:color="auto"/>
              <w:bottom w:val="single" w:sz="4" w:space="0" w:color="auto"/>
            </w:tcBorders>
          </w:tcPr>
          <w:p w14:paraId="45B614DC" w14:textId="15F49526" w:rsidR="00060B94" w:rsidRPr="003B189E" w:rsidRDefault="00A0640C" w:rsidP="00095B51">
            <w:pPr>
              <w:rPr>
                <w:rFonts w:asciiTheme="minorHAnsi" w:hAnsiTheme="minorHAnsi" w:cs="Times New Roman"/>
              </w:rPr>
            </w:pPr>
            <w:r w:rsidRPr="003B189E">
              <w:rPr>
                <w:rFonts w:asciiTheme="minorHAnsi" w:hAnsiTheme="minorHAnsi"/>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204594BB" w14:textId="429337CB" w:rsidR="00874C93" w:rsidRDefault="00874C93" w:rsidP="00874C93">
            <w:pPr>
              <w:rPr>
                <w:rFonts w:asciiTheme="minorHAnsi" w:hAnsiTheme="minorHAnsi"/>
                <w:b/>
                <w:bCs/>
              </w:rPr>
            </w:pPr>
            <w:r>
              <w:rPr>
                <w:rFonts w:asciiTheme="minorHAnsi" w:hAnsiTheme="minorHAnsi"/>
                <w:b/>
                <w:bCs/>
              </w:rPr>
              <w:t>Teacher will</w:t>
            </w:r>
            <w:r w:rsidR="00DC2EF6">
              <w:rPr>
                <w:rFonts w:asciiTheme="minorHAnsi" w:hAnsiTheme="minorHAnsi"/>
                <w:b/>
                <w:bCs/>
              </w:rPr>
              <w:t>:</w:t>
            </w:r>
          </w:p>
          <w:p w14:paraId="24D03101" w14:textId="61F4A710" w:rsidR="000A12F7" w:rsidRDefault="000A12F7" w:rsidP="00874C93">
            <w:pPr>
              <w:rPr>
                <w:rFonts w:asciiTheme="minorHAnsi" w:hAnsiTheme="minorHAnsi"/>
                <w:b/>
                <w:bCs/>
              </w:rPr>
            </w:pPr>
          </w:p>
          <w:p w14:paraId="15E99B36" w14:textId="77777777" w:rsidR="00A24AD3" w:rsidRPr="00A24AD3" w:rsidRDefault="00A24AD3" w:rsidP="000A12F7">
            <w:pPr>
              <w:pStyle w:val="ListParagraph"/>
              <w:numPr>
                <w:ilvl w:val="0"/>
                <w:numId w:val="22"/>
              </w:numPr>
              <w:spacing w:after="160" w:line="259" w:lineRule="auto"/>
              <w:rPr>
                <w:b/>
                <w:bCs/>
              </w:rPr>
            </w:pPr>
            <w:r>
              <w:t>Write learning intention on the board</w:t>
            </w:r>
          </w:p>
          <w:p w14:paraId="5654845A" w14:textId="4C1ADC2F" w:rsidR="000A12F7" w:rsidRPr="00437FDE" w:rsidRDefault="00A24AD3" w:rsidP="000A12F7">
            <w:pPr>
              <w:pStyle w:val="ListParagraph"/>
              <w:numPr>
                <w:ilvl w:val="0"/>
                <w:numId w:val="22"/>
              </w:numPr>
              <w:spacing w:after="160" w:line="259" w:lineRule="auto"/>
              <w:rPr>
                <w:b/>
                <w:bCs/>
              </w:rPr>
            </w:pPr>
            <w:r>
              <w:t>B</w:t>
            </w:r>
            <w:r w:rsidR="000A12F7">
              <w:t xml:space="preserve">ring Gator and display poem </w:t>
            </w:r>
            <w:r w:rsidR="000A12F7">
              <w:rPr>
                <w:i/>
                <w:iCs/>
              </w:rPr>
              <w:t>Greater Than Gator</w:t>
            </w:r>
          </w:p>
          <w:p w14:paraId="0366666A" w14:textId="77777777" w:rsidR="000A12F7" w:rsidRPr="00437FDE" w:rsidRDefault="000A12F7" w:rsidP="000A12F7">
            <w:pPr>
              <w:pStyle w:val="ListParagraph"/>
              <w:numPr>
                <w:ilvl w:val="0"/>
                <w:numId w:val="22"/>
              </w:numPr>
              <w:spacing w:after="160" w:line="259" w:lineRule="auto"/>
              <w:rPr>
                <w:b/>
                <w:bCs/>
              </w:rPr>
            </w:pPr>
            <w:r>
              <w:t>Poem will be read together</w:t>
            </w:r>
          </w:p>
          <w:p w14:paraId="0A73A257" w14:textId="69F231B8" w:rsidR="000A12F7" w:rsidRPr="005A3669" w:rsidRDefault="00A24AD3" w:rsidP="000A12F7">
            <w:pPr>
              <w:pStyle w:val="ListParagraph"/>
              <w:numPr>
                <w:ilvl w:val="0"/>
                <w:numId w:val="22"/>
              </w:numPr>
              <w:spacing w:after="160" w:line="259" w:lineRule="auto"/>
              <w:rPr>
                <w:b/>
                <w:bCs/>
              </w:rPr>
            </w:pPr>
            <w:r>
              <w:t>R</w:t>
            </w:r>
            <w:r w:rsidR="000A12F7">
              <w:t>eview with students what was learned during previous lessons</w:t>
            </w:r>
          </w:p>
          <w:p w14:paraId="11278F11" w14:textId="77777777" w:rsidR="000A12F7" w:rsidRPr="005A3669" w:rsidRDefault="000A12F7" w:rsidP="000A12F7">
            <w:pPr>
              <w:pStyle w:val="ListParagraph"/>
              <w:numPr>
                <w:ilvl w:val="0"/>
                <w:numId w:val="22"/>
              </w:numPr>
              <w:spacing w:after="160" w:line="259" w:lineRule="auto"/>
              <w:rPr>
                <w:b/>
                <w:bCs/>
              </w:rPr>
            </w:pPr>
            <w:r>
              <w:t>What does greater than mean?</w:t>
            </w:r>
          </w:p>
          <w:p w14:paraId="35A84024" w14:textId="77777777" w:rsidR="000A12F7" w:rsidRPr="00C94609" w:rsidRDefault="000A12F7" w:rsidP="000A12F7">
            <w:pPr>
              <w:pStyle w:val="ListParagraph"/>
              <w:numPr>
                <w:ilvl w:val="0"/>
                <w:numId w:val="22"/>
              </w:numPr>
              <w:spacing w:after="160" w:line="259" w:lineRule="auto"/>
              <w:rPr>
                <w:b/>
                <w:bCs/>
              </w:rPr>
            </w:pPr>
            <w:r>
              <w:t>What does lesser than mean?</w:t>
            </w:r>
          </w:p>
          <w:p w14:paraId="12B16B10" w14:textId="77777777" w:rsidR="000A12F7" w:rsidRPr="005A3669" w:rsidRDefault="000A12F7" w:rsidP="000A12F7">
            <w:pPr>
              <w:pStyle w:val="ListParagraph"/>
              <w:numPr>
                <w:ilvl w:val="0"/>
                <w:numId w:val="22"/>
              </w:numPr>
              <w:spacing w:after="160" w:line="259" w:lineRule="auto"/>
              <w:rPr>
                <w:b/>
                <w:bCs/>
              </w:rPr>
            </w:pPr>
            <w:r>
              <w:t>What does equal mean?</w:t>
            </w:r>
          </w:p>
          <w:p w14:paraId="3B651151" w14:textId="77777777" w:rsidR="000A12F7" w:rsidRPr="005A3669" w:rsidRDefault="000A12F7" w:rsidP="000A12F7">
            <w:pPr>
              <w:pStyle w:val="ListParagraph"/>
              <w:numPr>
                <w:ilvl w:val="0"/>
                <w:numId w:val="22"/>
              </w:numPr>
              <w:spacing w:after="160" w:line="259" w:lineRule="auto"/>
              <w:rPr>
                <w:b/>
                <w:bCs/>
              </w:rPr>
            </w:pPr>
            <w:r>
              <w:lastRenderedPageBreak/>
              <w:t>Which quantity does the Gator’s mouth open too?</w:t>
            </w:r>
          </w:p>
          <w:p w14:paraId="2F56155C" w14:textId="77777777" w:rsidR="000A12F7" w:rsidRPr="00C94609" w:rsidRDefault="000A12F7" w:rsidP="000A12F7">
            <w:pPr>
              <w:pStyle w:val="ListParagraph"/>
              <w:numPr>
                <w:ilvl w:val="0"/>
                <w:numId w:val="22"/>
              </w:numPr>
              <w:spacing w:after="160" w:line="259" w:lineRule="auto"/>
              <w:rPr>
                <w:b/>
                <w:bCs/>
              </w:rPr>
            </w:pPr>
            <w:r>
              <w:t>Which quantity does the Gator’s mouth close too?</w:t>
            </w:r>
          </w:p>
          <w:p w14:paraId="147E4876" w14:textId="77777777" w:rsidR="000A12F7" w:rsidRPr="005A3669" w:rsidRDefault="000A12F7" w:rsidP="000A12F7">
            <w:pPr>
              <w:pStyle w:val="ListParagraph"/>
              <w:numPr>
                <w:ilvl w:val="0"/>
                <w:numId w:val="22"/>
              </w:numPr>
              <w:spacing w:after="160" w:line="259" w:lineRule="auto"/>
              <w:rPr>
                <w:b/>
                <w:bCs/>
              </w:rPr>
            </w:pPr>
            <w:r>
              <w:t>What does Gator do when quantities are equal?</w:t>
            </w:r>
          </w:p>
          <w:p w14:paraId="01B9F765" w14:textId="7EB99F19" w:rsidR="000A12F7" w:rsidRPr="009B169A" w:rsidRDefault="000A12F7" w:rsidP="00874C93">
            <w:pPr>
              <w:pStyle w:val="ListParagraph"/>
              <w:numPr>
                <w:ilvl w:val="0"/>
                <w:numId w:val="22"/>
              </w:numPr>
              <w:spacing w:after="160" w:line="259" w:lineRule="auto"/>
            </w:pPr>
            <w:r>
              <w:t xml:space="preserve">Examples of greater than and, less than and equal will be solved on the board using numerals  </w:t>
            </w:r>
          </w:p>
          <w:p w14:paraId="39A436C8" w14:textId="3678A5B9" w:rsidR="005D4471" w:rsidRPr="00DC2EF6" w:rsidRDefault="005D4471" w:rsidP="005D4471">
            <w:pPr>
              <w:pStyle w:val="ListParagraph"/>
              <w:rPr>
                <w:rFonts w:asciiTheme="minorHAnsi" w:hAnsiTheme="minorHAnsi"/>
              </w:rPr>
            </w:pPr>
          </w:p>
        </w:tc>
        <w:tc>
          <w:tcPr>
            <w:tcW w:w="4945" w:type="dxa"/>
            <w:tcBorders>
              <w:top w:val="single" w:sz="4" w:space="0" w:color="auto"/>
              <w:bottom w:val="single" w:sz="4" w:space="0" w:color="auto"/>
            </w:tcBorders>
          </w:tcPr>
          <w:p w14:paraId="61C8A16E" w14:textId="75CC1AA9" w:rsidR="00702BCF" w:rsidRDefault="00874C93" w:rsidP="00874C93">
            <w:pPr>
              <w:rPr>
                <w:rFonts w:asciiTheme="minorHAnsi" w:hAnsiTheme="minorHAnsi"/>
                <w:b/>
                <w:bCs/>
              </w:rPr>
            </w:pPr>
            <w:r>
              <w:rPr>
                <w:rFonts w:asciiTheme="minorHAnsi" w:hAnsiTheme="minorHAnsi"/>
                <w:b/>
                <w:bCs/>
              </w:rPr>
              <w:lastRenderedPageBreak/>
              <w:t>Students will</w:t>
            </w:r>
            <w:r w:rsidR="00702BCF">
              <w:rPr>
                <w:rFonts w:asciiTheme="minorHAnsi" w:hAnsiTheme="minorHAnsi"/>
                <w:b/>
                <w:bCs/>
              </w:rPr>
              <w:t>:</w:t>
            </w:r>
          </w:p>
          <w:p w14:paraId="3227B3C4" w14:textId="77777777" w:rsidR="00702BCF" w:rsidRDefault="00702BCF" w:rsidP="00874C93">
            <w:pPr>
              <w:rPr>
                <w:rFonts w:asciiTheme="minorHAnsi" w:hAnsiTheme="minorHAnsi"/>
                <w:b/>
                <w:bCs/>
              </w:rPr>
            </w:pPr>
          </w:p>
          <w:p w14:paraId="5A350301" w14:textId="77777777" w:rsidR="00874C93" w:rsidRPr="00702BCF" w:rsidRDefault="00702BCF" w:rsidP="00702BCF">
            <w:pPr>
              <w:pStyle w:val="ListParagraph"/>
              <w:numPr>
                <w:ilvl w:val="0"/>
                <w:numId w:val="19"/>
              </w:numPr>
              <w:rPr>
                <w:rFonts w:asciiTheme="minorHAnsi" w:hAnsiTheme="minorHAnsi"/>
              </w:rPr>
            </w:pPr>
            <w:r w:rsidRPr="00702BCF">
              <w:rPr>
                <w:rFonts w:asciiTheme="minorHAnsi" w:hAnsiTheme="minorHAnsi"/>
              </w:rPr>
              <w:t>Listen on carpet</w:t>
            </w:r>
          </w:p>
          <w:p w14:paraId="110B9299" w14:textId="77777777" w:rsidR="009B169A" w:rsidRPr="009B169A" w:rsidRDefault="00702BCF" w:rsidP="009B169A">
            <w:pPr>
              <w:pStyle w:val="ListParagraph"/>
              <w:numPr>
                <w:ilvl w:val="0"/>
                <w:numId w:val="19"/>
              </w:numPr>
              <w:rPr>
                <w:rFonts w:asciiTheme="minorHAnsi" w:hAnsiTheme="minorHAnsi"/>
                <w:b/>
                <w:bCs/>
              </w:rPr>
            </w:pPr>
            <w:r w:rsidRPr="00702BCF">
              <w:rPr>
                <w:rFonts w:asciiTheme="minorHAnsi" w:hAnsiTheme="minorHAnsi"/>
              </w:rPr>
              <w:t>Participate in discussion</w:t>
            </w:r>
          </w:p>
          <w:p w14:paraId="1624DFC2" w14:textId="0403B8A0" w:rsidR="000A12F7" w:rsidRPr="009B169A" w:rsidRDefault="009B169A" w:rsidP="009B169A">
            <w:pPr>
              <w:pStyle w:val="ListParagraph"/>
              <w:numPr>
                <w:ilvl w:val="0"/>
                <w:numId w:val="19"/>
              </w:numPr>
              <w:rPr>
                <w:rFonts w:asciiTheme="minorHAnsi" w:hAnsiTheme="minorHAnsi"/>
                <w:b/>
                <w:bCs/>
              </w:rPr>
            </w:pPr>
            <w:r>
              <w:rPr>
                <w:rFonts w:asciiTheme="minorHAnsi" w:hAnsiTheme="minorHAnsi"/>
              </w:rPr>
              <w:t>R</w:t>
            </w:r>
            <w:r w:rsidR="000A12F7" w:rsidRPr="009B169A">
              <w:rPr>
                <w:rFonts w:asciiTheme="minorHAnsi" w:hAnsiTheme="minorHAnsi"/>
              </w:rPr>
              <w:t xml:space="preserve">eview learning from Monday, Tuesday and Wednesday of this week: concepts </w:t>
            </w:r>
            <w:r w:rsidR="000A12F7" w:rsidRPr="009B169A">
              <w:rPr>
                <w:rFonts w:asciiTheme="minorHAnsi" w:hAnsiTheme="minorHAnsi"/>
                <w:i/>
                <w:iCs/>
              </w:rPr>
              <w:t>greater than</w:t>
            </w:r>
            <w:r w:rsidR="000A12F7" w:rsidRPr="009B169A">
              <w:rPr>
                <w:rFonts w:asciiTheme="minorHAnsi" w:hAnsiTheme="minorHAnsi"/>
              </w:rPr>
              <w:t xml:space="preserve">, </w:t>
            </w:r>
            <w:r w:rsidR="000A12F7" w:rsidRPr="009B169A">
              <w:rPr>
                <w:rFonts w:asciiTheme="minorHAnsi" w:hAnsiTheme="minorHAnsi"/>
                <w:i/>
                <w:iCs/>
              </w:rPr>
              <w:t xml:space="preserve">less than </w:t>
            </w:r>
            <w:r w:rsidR="000A12F7" w:rsidRPr="009B169A">
              <w:rPr>
                <w:rFonts w:asciiTheme="minorHAnsi" w:hAnsiTheme="minorHAnsi"/>
              </w:rPr>
              <w:t>and</w:t>
            </w:r>
            <w:r w:rsidR="000A12F7" w:rsidRPr="009B169A">
              <w:rPr>
                <w:rFonts w:asciiTheme="minorHAnsi" w:hAnsiTheme="minorHAnsi"/>
                <w:i/>
                <w:iCs/>
              </w:rPr>
              <w:t xml:space="preserve"> equal</w:t>
            </w:r>
            <w:r w:rsidR="000A12F7" w:rsidRPr="009B169A">
              <w:rPr>
                <w:rFonts w:asciiTheme="minorHAnsi" w:hAnsiTheme="minorHAnsi"/>
              </w:rPr>
              <w:t xml:space="preserve"> using mathematical symbols to communicate these relationships</w:t>
            </w:r>
          </w:p>
          <w:p w14:paraId="3389918C" w14:textId="5CEAFF70" w:rsidR="000A12F7" w:rsidRPr="00702BCF" w:rsidRDefault="000A12F7" w:rsidP="000A12F7">
            <w:pPr>
              <w:pStyle w:val="ListParagraph"/>
              <w:ind w:left="778"/>
              <w:rPr>
                <w:rFonts w:asciiTheme="minorHAnsi" w:hAnsiTheme="minorHAnsi"/>
                <w:b/>
                <w:bCs/>
              </w:rPr>
            </w:pPr>
          </w:p>
        </w:tc>
        <w:tc>
          <w:tcPr>
            <w:tcW w:w="1019" w:type="dxa"/>
            <w:tcBorders>
              <w:top w:val="single" w:sz="4" w:space="0" w:color="auto"/>
            </w:tcBorders>
          </w:tcPr>
          <w:p w14:paraId="1F4258E8" w14:textId="6D847749" w:rsidR="00874C93" w:rsidRDefault="00B65672" w:rsidP="00095B51">
            <w:pPr>
              <w:rPr>
                <w:rFonts w:asciiTheme="minorHAnsi" w:hAnsiTheme="minorHAnsi" w:cs="Times New Roman"/>
              </w:rPr>
            </w:pPr>
            <w:r>
              <w:rPr>
                <w:rFonts w:asciiTheme="minorHAnsi" w:hAnsiTheme="minorHAnsi" w:cs="Times New Roman"/>
              </w:rPr>
              <w:t>10 minutes</w:t>
            </w:r>
          </w:p>
          <w:p w14:paraId="3FA166B9" w14:textId="5A790797" w:rsidR="00A24AD3" w:rsidRPr="003B189E" w:rsidRDefault="00A24AD3" w:rsidP="00095B51">
            <w:pPr>
              <w:rPr>
                <w:rFonts w:asciiTheme="minorHAnsi" w:hAnsiTheme="minorHAnsi" w:cs="Times New Roman"/>
              </w:rPr>
            </w:pPr>
            <w:r>
              <w:rPr>
                <w:rFonts w:asciiTheme="minorHAnsi" w:hAnsiTheme="minorHAnsi" w:cs="Times New Roman"/>
              </w:rPr>
              <w:t>(soft 10)</w:t>
            </w:r>
          </w:p>
        </w:tc>
      </w:tr>
    </w:tbl>
    <w:p w14:paraId="5B02A8E6" w14:textId="77777777" w:rsidR="008A50AC" w:rsidRDefault="008A50A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5E064E" w:rsidRPr="003B189E" w14:paraId="3B8228FB" w14:textId="77777777" w:rsidTr="00A0640C">
        <w:trPr>
          <w:trHeight w:val="948"/>
        </w:trPr>
        <w:tc>
          <w:tcPr>
            <w:tcW w:w="9889" w:type="dxa"/>
            <w:gridSpan w:val="4"/>
            <w:tcBorders>
              <w:top w:val="single" w:sz="4" w:space="0" w:color="auto"/>
              <w:bottom w:val="single" w:sz="4" w:space="0" w:color="auto"/>
            </w:tcBorders>
          </w:tcPr>
          <w:p w14:paraId="444307A0" w14:textId="269C735E" w:rsidR="005E064E" w:rsidRPr="00E160B2" w:rsidRDefault="005E064E" w:rsidP="008D54D8">
            <w:pPr>
              <w:rPr>
                <w:rFonts w:asciiTheme="minorHAnsi" w:hAnsiTheme="minorHAnsi" w:cs="Times New Roman"/>
              </w:rPr>
            </w:pPr>
            <w:r>
              <w:rPr>
                <w:rFonts w:asciiTheme="minorHAnsi" w:hAnsiTheme="minorHAnsi"/>
                <w:b/>
                <w:bCs/>
              </w:rPr>
              <w:lastRenderedPageBreak/>
              <w:t>Process</w:t>
            </w:r>
            <w:r w:rsidRPr="003B189E">
              <w:rPr>
                <w:rFonts w:asciiTheme="minorHAnsi" w:hAnsiTheme="minorHAnsi"/>
                <w:b/>
                <w:bCs/>
              </w:rPr>
              <w:t xml:space="preserve">: </w:t>
            </w:r>
            <w:r w:rsidRPr="003B189E">
              <w:rPr>
                <w:rFonts w:asciiTheme="minorHAnsi" w:hAnsiTheme="minorHAnsi"/>
                <w:i/>
                <w:iCs/>
              </w:rPr>
              <w:t xml:space="preserve">What steps and activities are you going to use to help students </w:t>
            </w:r>
            <w:r>
              <w:rPr>
                <w:rFonts w:asciiTheme="minorHAnsi" w:hAnsiTheme="minorHAnsi"/>
                <w:i/>
                <w:iCs/>
              </w:rPr>
              <w:t xml:space="preserve">interact with new ideas, build understanding, acquire and practice </w:t>
            </w:r>
            <w:r w:rsidRPr="003B189E">
              <w:rPr>
                <w:rFonts w:asciiTheme="minorHAnsi" w:hAnsiTheme="minorHAnsi"/>
                <w:i/>
                <w:iCs/>
              </w:rPr>
              <w:t>knowledge, skills</w:t>
            </w:r>
            <w:r w:rsidRPr="003B189E">
              <w:rPr>
                <w:rFonts w:asciiTheme="minorHAnsi" w:hAnsiTheme="minorHAnsi"/>
              </w:rPr>
              <w:t xml:space="preserve"> </w:t>
            </w:r>
            <w:r w:rsidRPr="003B189E">
              <w:rPr>
                <w:rFonts w:asciiTheme="minorHAnsi" w:hAnsiTheme="minorHAnsi"/>
                <w:i/>
                <w:iCs/>
              </w:rPr>
              <w:t>and/or attitudes</w:t>
            </w:r>
            <w:r>
              <w:rPr>
                <w:rFonts w:asciiTheme="minorHAnsi" w:hAnsiTheme="minorHAnsi"/>
                <w:i/>
                <w:iCs/>
              </w:rPr>
              <w:t xml:space="preserve">? In what ways have you built in guided practice? </w:t>
            </w:r>
            <w:r w:rsidRPr="003B189E">
              <w:rPr>
                <w:rFonts w:asciiTheme="minorHAnsi" w:hAnsiTheme="minorHAnsi"/>
                <w:i/>
                <w:iCs/>
              </w:rPr>
              <w:t xml:space="preserve"> </w:t>
            </w:r>
          </w:p>
        </w:tc>
        <w:tc>
          <w:tcPr>
            <w:tcW w:w="1019" w:type="dxa"/>
            <w:tcBorders>
              <w:top w:val="single" w:sz="4" w:space="0" w:color="auto"/>
              <w:bottom w:val="single" w:sz="4" w:space="0" w:color="auto"/>
            </w:tcBorders>
          </w:tcPr>
          <w:p w14:paraId="5A885718" w14:textId="087F305D" w:rsidR="005E064E" w:rsidRPr="003B189E" w:rsidRDefault="00A0640C" w:rsidP="008D54D8">
            <w:pPr>
              <w:rPr>
                <w:rFonts w:asciiTheme="minorHAnsi" w:hAnsiTheme="minorHAnsi" w:cs="Times New Roman"/>
              </w:rPr>
            </w:pPr>
            <w:r w:rsidRPr="003B189E">
              <w:rPr>
                <w:rFonts w:asciiTheme="minorHAnsi" w:hAnsiTheme="minorHAnsi" w:cs="Times New Roman"/>
                <w:b/>
              </w:rPr>
              <w:t>Pacing</w:t>
            </w:r>
          </w:p>
        </w:tc>
      </w:tr>
      <w:tr w:rsidR="005E064E" w:rsidRPr="003B189E" w14:paraId="2737C4BF" w14:textId="77777777" w:rsidTr="00A0640C">
        <w:trPr>
          <w:trHeight w:val="1250"/>
        </w:trPr>
        <w:tc>
          <w:tcPr>
            <w:tcW w:w="4963" w:type="dxa"/>
            <w:gridSpan w:val="2"/>
            <w:tcBorders>
              <w:top w:val="single" w:sz="4" w:space="0" w:color="auto"/>
              <w:bottom w:val="single" w:sz="4" w:space="0" w:color="auto"/>
            </w:tcBorders>
          </w:tcPr>
          <w:p w14:paraId="1C8E1952" w14:textId="7C3AA0A3" w:rsidR="001702DD" w:rsidRDefault="005E064E" w:rsidP="001702DD">
            <w:pPr>
              <w:rPr>
                <w:rFonts w:asciiTheme="minorHAnsi" w:hAnsiTheme="minorHAnsi"/>
                <w:b/>
                <w:bCs/>
              </w:rPr>
            </w:pPr>
            <w:r>
              <w:rPr>
                <w:rFonts w:asciiTheme="minorHAnsi" w:hAnsiTheme="minorHAnsi"/>
                <w:b/>
                <w:bCs/>
              </w:rPr>
              <w:t>Teacher will</w:t>
            </w:r>
            <w:r w:rsidR="00702BCF">
              <w:rPr>
                <w:rFonts w:asciiTheme="minorHAnsi" w:hAnsiTheme="minorHAnsi"/>
                <w:b/>
                <w:bCs/>
              </w:rPr>
              <w:t>:</w:t>
            </w:r>
          </w:p>
          <w:p w14:paraId="703182ED" w14:textId="77777777" w:rsidR="001702DD" w:rsidRPr="001702DD" w:rsidRDefault="001702DD" w:rsidP="001702DD">
            <w:pPr>
              <w:rPr>
                <w:rFonts w:asciiTheme="minorHAnsi" w:hAnsiTheme="minorHAnsi"/>
                <w:b/>
                <w:bCs/>
              </w:rPr>
            </w:pPr>
          </w:p>
          <w:p w14:paraId="126E302A" w14:textId="7AB379CB" w:rsidR="001702DD" w:rsidRPr="00A24AD3" w:rsidRDefault="001702DD" w:rsidP="00755320">
            <w:pPr>
              <w:pStyle w:val="ListParagraph"/>
              <w:numPr>
                <w:ilvl w:val="0"/>
                <w:numId w:val="14"/>
              </w:numPr>
              <w:spacing w:after="160" w:line="259" w:lineRule="auto"/>
              <w:rPr>
                <w:b/>
                <w:bCs/>
                <w:i/>
                <w:iCs/>
              </w:rPr>
            </w:pPr>
            <w:r>
              <w:t xml:space="preserve">The teacher will have Gator on his hand while saying, </w:t>
            </w:r>
            <w:r w:rsidRPr="001702DD">
              <w:rPr>
                <w:b/>
                <w:bCs/>
                <w:i/>
                <w:iCs/>
              </w:rPr>
              <w:t xml:space="preserve">When Gator finds quantities that are </w:t>
            </w:r>
            <w:r w:rsidR="0038559B" w:rsidRPr="001702DD">
              <w:rPr>
                <w:b/>
                <w:bCs/>
                <w:i/>
                <w:iCs/>
              </w:rPr>
              <w:t>equal,</w:t>
            </w:r>
            <w:r w:rsidRPr="001702DD">
              <w:rPr>
                <w:b/>
                <w:bCs/>
                <w:i/>
                <w:iCs/>
              </w:rPr>
              <w:t xml:space="preserve"> he uses an equal sign to communicate this situation.</w:t>
            </w:r>
            <w:r>
              <w:rPr>
                <w:b/>
                <w:bCs/>
                <w:i/>
                <w:iCs/>
              </w:rPr>
              <w:t xml:space="preserve">  </w:t>
            </w:r>
            <w:r w:rsidRPr="001702DD">
              <w:t>(Gator jaws are positioned as an equal sign.)</w:t>
            </w:r>
            <w:r>
              <w:rPr>
                <w:b/>
                <w:bCs/>
                <w:i/>
                <w:iCs/>
              </w:rPr>
              <w:t xml:space="preserve"> </w:t>
            </w:r>
            <w:r w:rsidRPr="001702DD">
              <w:rPr>
                <w:b/>
                <w:bCs/>
                <w:i/>
                <w:iCs/>
              </w:rPr>
              <w:t xml:space="preserve">Today Gator has a new question.  </w:t>
            </w:r>
            <w:r w:rsidR="00A24AD3">
              <w:rPr>
                <w:b/>
                <w:bCs/>
                <w:i/>
                <w:iCs/>
              </w:rPr>
              <w:t>“</w:t>
            </w:r>
            <w:r w:rsidRPr="001702DD">
              <w:rPr>
                <w:b/>
                <w:bCs/>
                <w:i/>
                <w:iCs/>
              </w:rPr>
              <w:t>How would I use a mathematical symbol to show that sets are not equal?</w:t>
            </w:r>
            <w:r w:rsidR="00A24AD3">
              <w:rPr>
                <w:b/>
                <w:bCs/>
                <w:i/>
                <w:iCs/>
              </w:rPr>
              <w:t xml:space="preserve">” </w:t>
            </w:r>
          </w:p>
          <w:p w14:paraId="39375892" w14:textId="77777777" w:rsidR="00A24AD3" w:rsidRDefault="00A24AD3" w:rsidP="00A24AD3">
            <w:pPr>
              <w:pStyle w:val="ListParagraph"/>
              <w:spacing w:after="160" w:line="259" w:lineRule="auto"/>
            </w:pPr>
          </w:p>
          <w:p w14:paraId="52546392" w14:textId="649813AA" w:rsidR="00A24AD3" w:rsidRPr="001702DD" w:rsidRDefault="00A24AD3" w:rsidP="00A24AD3">
            <w:pPr>
              <w:pStyle w:val="ListParagraph"/>
              <w:spacing w:after="160" w:line="259" w:lineRule="auto"/>
              <w:rPr>
                <w:b/>
                <w:bCs/>
                <w:i/>
                <w:iCs/>
              </w:rPr>
            </w:pPr>
            <w:r>
              <w:t>(A hint will be visible on the white board)</w:t>
            </w:r>
          </w:p>
          <w:p w14:paraId="283A78C7" w14:textId="77777777" w:rsidR="001702DD" w:rsidRDefault="001702DD" w:rsidP="001702DD">
            <w:pPr>
              <w:spacing w:after="160" w:line="259" w:lineRule="auto"/>
              <w:ind w:left="599"/>
            </w:pPr>
            <w:r w:rsidRPr="001702DD">
              <w:rPr>
                <w:b/>
                <w:bCs/>
                <w:i/>
                <w:iCs/>
              </w:rPr>
              <w:t>Let’s see if we can help Gator with this question.</w:t>
            </w:r>
            <w:r>
              <w:rPr>
                <w:b/>
                <w:bCs/>
                <w:i/>
                <w:iCs/>
              </w:rPr>
              <w:t xml:space="preserve">  I have a new mathematical symbol to show you. </w:t>
            </w:r>
            <w:r>
              <w:t>(Position the third Gator jaw to create an unequal symbol.)</w:t>
            </w:r>
          </w:p>
          <w:p w14:paraId="14BA4072" w14:textId="5653A7E6" w:rsidR="001702DD" w:rsidRPr="001702DD" w:rsidRDefault="001702DD" w:rsidP="001702DD">
            <w:pPr>
              <w:spacing w:after="160" w:line="259" w:lineRule="auto"/>
              <w:ind w:left="599"/>
            </w:pPr>
            <w:r>
              <w:rPr>
                <w:b/>
                <w:bCs/>
                <w:i/>
                <w:iCs/>
              </w:rPr>
              <w:t>This symbol means not equal.</w:t>
            </w:r>
            <w:r>
              <w:t xml:space="preserve">  </w:t>
            </w:r>
            <w:r w:rsidRPr="001702DD">
              <w:rPr>
                <w:b/>
                <w:bCs/>
                <w:i/>
                <w:iCs/>
              </w:rPr>
              <w:t>We use it when comparing quantities to show that the sets are not equal, not the same value</w:t>
            </w:r>
            <w:r>
              <w:t xml:space="preserve">. </w:t>
            </w:r>
          </w:p>
          <w:p w14:paraId="6DBE62E2" w14:textId="4D639B6E" w:rsidR="00755320" w:rsidRDefault="00755320" w:rsidP="00755320">
            <w:pPr>
              <w:pStyle w:val="ListParagraph"/>
              <w:numPr>
                <w:ilvl w:val="0"/>
                <w:numId w:val="14"/>
              </w:numPr>
              <w:spacing w:after="160" w:line="259" w:lineRule="auto"/>
            </w:pPr>
            <w:r>
              <w:t>Ask students to return to their desks</w:t>
            </w:r>
          </w:p>
          <w:p w14:paraId="7E8A9197" w14:textId="5BCB5337" w:rsidR="00755320" w:rsidRDefault="00755320" w:rsidP="00755320">
            <w:pPr>
              <w:pStyle w:val="ListParagraph"/>
              <w:numPr>
                <w:ilvl w:val="0"/>
                <w:numId w:val="14"/>
              </w:numPr>
              <w:spacing w:after="160" w:line="259" w:lineRule="auto"/>
            </w:pPr>
            <w:r>
              <w:t>D</w:t>
            </w:r>
            <w:r w:rsidR="001702DD">
              <w:t xml:space="preserve">emonstrate comparing sets of </w:t>
            </w:r>
            <w:r w:rsidR="00A24AD3">
              <w:t>candies</w:t>
            </w:r>
            <w:r w:rsidR="001702DD">
              <w:t xml:space="preserve"> as either equal or not equal </w:t>
            </w:r>
            <w:r>
              <w:t xml:space="preserve">using the activity template on the overhead camera </w:t>
            </w:r>
          </w:p>
          <w:p w14:paraId="61165CBC" w14:textId="4F7CC687" w:rsidR="005D4471" w:rsidRPr="009B169A" w:rsidRDefault="00755320" w:rsidP="009B169A">
            <w:pPr>
              <w:pStyle w:val="ListParagraph"/>
              <w:numPr>
                <w:ilvl w:val="0"/>
                <w:numId w:val="14"/>
              </w:numPr>
              <w:rPr>
                <w:rFonts w:asciiTheme="minorHAnsi" w:hAnsiTheme="minorHAnsi"/>
              </w:rPr>
            </w:pPr>
            <w:r>
              <w:rPr>
                <w:rFonts w:asciiTheme="minorHAnsi" w:hAnsiTheme="minorHAnsi"/>
              </w:rPr>
              <w:t>C</w:t>
            </w:r>
            <w:r w:rsidRPr="005D4471">
              <w:rPr>
                <w:rFonts w:asciiTheme="minorHAnsi" w:hAnsiTheme="minorHAnsi"/>
              </w:rPr>
              <w:t>o-complete with student input</w:t>
            </w:r>
          </w:p>
        </w:tc>
        <w:tc>
          <w:tcPr>
            <w:tcW w:w="4926" w:type="dxa"/>
            <w:gridSpan w:val="2"/>
            <w:tcBorders>
              <w:top w:val="single" w:sz="4" w:space="0" w:color="auto"/>
              <w:bottom w:val="single" w:sz="4" w:space="0" w:color="auto"/>
            </w:tcBorders>
          </w:tcPr>
          <w:p w14:paraId="55C92BAD" w14:textId="0EDCBB14" w:rsidR="005E064E" w:rsidRDefault="005E064E" w:rsidP="008D54D8">
            <w:pPr>
              <w:rPr>
                <w:rFonts w:asciiTheme="minorHAnsi" w:hAnsiTheme="minorHAnsi"/>
                <w:b/>
                <w:bCs/>
              </w:rPr>
            </w:pPr>
            <w:r>
              <w:rPr>
                <w:rFonts w:asciiTheme="minorHAnsi" w:hAnsiTheme="minorHAnsi"/>
                <w:b/>
                <w:bCs/>
              </w:rPr>
              <w:t>Students will</w:t>
            </w:r>
            <w:r w:rsidR="00702BCF">
              <w:rPr>
                <w:rFonts w:asciiTheme="minorHAnsi" w:hAnsiTheme="minorHAnsi"/>
                <w:b/>
                <w:bCs/>
              </w:rPr>
              <w:t>:</w:t>
            </w:r>
            <w:r>
              <w:rPr>
                <w:rFonts w:asciiTheme="minorHAnsi" w:hAnsiTheme="minorHAnsi"/>
                <w:b/>
                <w:bCs/>
              </w:rPr>
              <w:t xml:space="preserve"> </w:t>
            </w:r>
          </w:p>
          <w:p w14:paraId="4501A856" w14:textId="77777777" w:rsidR="00755320" w:rsidRDefault="00755320" w:rsidP="008D54D8">
            <w:pPr>
              <w:rPr>
                <w:rFonts w:asciiTheme="minorHAnsi" w:hAnsiTheme="minorHAnsi"/>
                <w:b/>
                <w:bCs/>
              </w:rPr>
            </w:pPr>
          </w:p>
          <w:p w14:paraId="219D61B8" w14:textId="77777777" w:rsidR="00702BCF" w:rsidRPr="00702BCF" w:rsidRDefault="00702BCF" w:rsidP="00755320">
            <w:pPr>
              <w:pStyle w:val="ListParagraph"/>
              <w:numPr>
                <w:ilvl w:val="0"/>
                <w:numId w:val="19"/>
              </w:numPr>
              <w:rPr>
                <w:rFonts w:asciiTheme="minorHAnsi" w:hAnsiTheme="minorHAnsi"/>
              </w:rPr>
            </w:pPr>
            <w:r w:rsidRPr="00702BCF">
              <w:rPr>
                <w:rFonts w:asciiTheme="minorHAnsi" w:hAnsiTheme="minorHAnsi"/>
              </w:rPr>
              <w:t>Listen on carpet</w:t>
            </w:r>
          </w:p>
          <w:p w14:paraId="0EDD0CBE" w14:textId="77777777" w:rsidR="00702BCF" w:rsidRPr="00702BCF" w:rsidRDefault="00702BCF" w:rsidP="00755320">
            <w:pPr>
              <w:pStyle w:val="ListParagraph"/>
              <w:numPr>
                <w:ilvl w:val="0"/>
                <w:numId w:val="19"/>
              </w:numPr>
              <w:rPr>
                <w:rFonts w:asciiTheme="minorHAnsi" w:hAnsiTheme="minorHAnsi"/>
                <w:b/>
                <w:bCs/>
              </w:rPr>
            </w:pPr>
            <w:r w:rsidRPr="00702BCF">
              <w:rPr>
                <w:rFonts w:asciiTheme="minorHAnsi" w:hAnsiTheme="minorHAnsi"/>
              </w:rPr>
              <w:t>Participate in discussion</w:t>
            </w:r>
          </w:p>
          <w:p w14:paraId="0E5B38E5" w14:textId="22E7590D" w:rsidR="00755320" w:rsidRPr="00755320" w:rsidRDefault="00702BCF" w:rsidP="00755320">
            <w:pPr>
              <w:pStyle w:val="ListParagraph"/>
              <w:numPr>
                <w:ilvl w:val="0"/>
                <w:numId w:val="19"/>
              </w:numPr>
              <w:rPr>
                <w:rFonts w:asciiTheme="minorHAnsi" w:hAnsiTheme="minorHAnsi"/>
                <w:b/>
                <w:bCs/>
              </w:rPr>
            </w:pPr>
            <w:r>
              <w:rPr>
                <w:rFonts w:asciiTheme="minorHAnsi" w:hAnsiTheme="minorHAnsi"/>
              </w:rPr>
              <w:t>Applying critical thinking skills</w:t>
            </w:r>
            <w:r w:rsidR="00755320">
              <w:rPr>
                <w:rFonts w:asciiTheme="minorHAnsi" w:hAnsiTheme="minorHAnsi"/>
              </w:rPr>
              <w:t xml:space="preserve"> as they c</w:t>
            </w:r>
            <w:r w:rsidR="00755320" w:rsidRPr="00755320">
              <w:rPr>
                <w:rFonts w:asciiTheme="minorHAnsi" w:hAnsiTheme="minorHAnsi"/>
              </w:rPr>
              <w:t>o-complete problems with the teacher</w:t>
            </w:r>
          </w:p>
          <w:p w14:paraId="4F67663B" w14:textId="1F86D1BD" w:rsidR="00755320" w:rsidRDefault="00755320" w:rsidP="00755320">
            <w:pPr>
              <w:pStyle w:val="ListParagraph"/>
              <w:numPr>
                <w:ilvl w:val="0"/>
                <w:numId w:val="19"/>
              </w:numPr>
              <w:rPr>
                <w:rFonts w:asciiTheme="minorHAnsi" w:hAnsiTheme="minorHAnsi"/>
              </w:rPr>
            </w:pPr>
            <w:r>
              <w:rPr>
                <w:rFonts w:asciiTheme="minorHAnsi" w:hAnsiTheme="minorHAnsi"/>
              </w:rPr>
              <w:t>O</w:t>
            </w:r>
            <w:r w:rsidRPr="005D4471">
              <w:rPr>
                <w:rFonts w:asciiTheme="minorHAnsi" w:hAnsiTheme="minorHAnsi"/>
              </w:rPr>
              <w:t xml:space="preserve">bserve template being completed by teacher </w:t>
            </w:r>
            <w:r>
              <w:rPr>
                <w:rFonts w:asciiTheme="minorHAnsi" w:hAnsiTheme="minorHAnsi"/>
              </w:rPr>
              <w:t xml:space="preserve">with student participation </w:t>
            </w:r>
            <w:r w:rsidRPr="005D4471">
              <w:rPr>
                <w:rFonts w:asciiTheme="minorHAnsi" w:hAnsiTheme="minorHAnsi"/>
              </w:rPr>
              <w:t>on overhead camera</w:t>
            </w:r>
          </w:p>
          <w:p w14:paraId="4B3B4B87" w14:textId="77777777" w:rsidR="00755320" w:rsidRDefault="00755320" w:rsidP="00755320">
            <w:pPr>
              <w:pStyle w:val="ListParagraph"/>
              <w:ind w:left="778"/>
              <w:rPr>
                <w:rFonts w:asciiTheme="minorHAnsi" w:hAnsiTheme="minorHAnsi"/>
              </w:rPr>
            </w:pPr>
          </w:p>
          <w:p w14:paraId="31F090B5" w14:textId="6BA3BC50" w:rsidR="00755320" w:rsidRPr="00702BCF" w:rsidRDefault="00755320" w:rsidP="00755320">
            <w:pPr>
              <w:pStyle w:val="ListParagraph"/>
              <w:ind w:left="778"/>
              <w:rPr>
                <w:rFonts w:asciiTheme="minorHAnsi" w:hAnsiTheme="minorHAnsi"/>
                <w:b/>
                <w:bCs/>
              </w:rPr>
            </w:pPr>
          </w:p>
        </w:tc>
        <w:tc>
          <w:tcPr>
            <w:tcW w:w="1019" w:type="dxa"/>
            <w:tcBorders>
              <w:top w:val="single" w:sz="4" w:space="0" w:color="auto"/>
              <w:bottom w:val="single" w:sz="4" w:space="0" w:color="auto"/>
            </w:tcBorders>
          </w:tcPr>
          <w:p w14:paraId="136F411D" w14:textId="23E4C0FA" w:rsidR="00A24AD3" w:rsidRDefault="00B65672" w:rsidP="008D54D8">
            <w:pPr>
              <w:rPr>
                <w:rFonts w:asciiTheme="minorHAnsi" w:hAnsiTheme="minorHAnsi" w:cs="Times New Roman"/>
              </w:rPr>
            </w:pPr>
            <w:r>
              <w:rPr>
                <w:rFonts w:asciiTheme="minorHAnsi" w:hAnsiTheme="minorHAnsi" w:cs="Times New Roman"/>
              </w:rPr>
              <w:t>10</w:t>
            </w:r>
          </w:p>
          <w:p w14:paraId="74EC459E" w14:textId="41EF4678" w:rsidR="005E064E" w:rsidRPr="003B189E" w:rsidRDefault="00702BCF" w:rsidP="008D54D8">
            <w:pPr>
              <w:rPr>
                <w:rFonts w:asciiTheme="minorHAnsi" w:hAnsiTheme="minorHAnsi" w:cs="Times New Roman"/>
              </w:rPr>
            </w:pPr>
            <w:r>
              <w:rPr>
                <w:rFonts w:asciiTheme="minorHAnsi" w:hAnsiTheme="minorHAnsi" w:cs="Times New Roman"/>
              </w:rPr>
              <w:t>minutes</w:t>
            </w:r>
          </w:p>
        </w:tc>
      </w:tr>
      <w:tr w:rsidR="00A0640C" w:rsidRPr="003B189E" w14:paraId="40A7D6D8" w14:textId="77777777" w:rsidTr="00A0640C">
        <w:trPr>
          <w:trHeight w:val="350"/>
        </w:trPr>
        <w:tc>
          <w:tcPr>
            <w:tcW w:w="9889" w:type="dxa"/>
            <w:gridSpan w:val="4"/>
            <w:tcBorders>
              <w:top w:val="nil"/>
              <w:left w:val="nil"/>
              <w:bottom w:val="single" w:sz="4" w:space="0" w:color="auto"/>
              <w:right w:val="nil"/>
            </w:tcBorders>
          </w:tcPr>
          <w:p w14:paraId="78BEACCF" w14:textId="5F1739F5" w:rsidR="00A0640C" w:rsidRDefault="00A0640C" w:rsidP="008D54D8">
            <w:pPr>
              <w:rPr>
                <w:rFonts w:asciiTheme="minorHAnsi" w:hAnsiTheme="minorHAnsi"/>
                <w:b/>
                <w:bCs/>
              </w:rPr>
            </w:pPr>
          </w:p>
          <w:p w14:paraId="1917507C" w14:textId="77777777" w:rsidR="00B65672" w:rsidRDefault="00B65672" w:rsidP="008D54D8">
            <w:pPr>
              <w:rPr>
                <w:rFonts w:asciiTheme="minorHAnsi" w:hAnsiTheme="minorHAnsi"/>
                <w:b/>
                <w:bCs/>
              </w:rPr>
            </w:pPr>
          </w:p>
          <w:tbl>
            <w:tblPr>
              <w:tblStyle w:val="TableGrid"/>
              <w:tblW w:w="0" w:type="auto"/>
              <w:tblLayout w:type="fixed"/>
              <w:tblLook w:val="04A0" w:firstRow="1" w:lastRow="0" w:firstColumn="1" w:lastColumn="0" w:noHBand="0" w:noVBand="1"/>
            </w:tblPr>
            <w:tblGrid>
              <w:gridCol w:w="9634"/>
            </w:tblGrid>
            <w:tr w:rsidR="00416CD7" w14:paraId="45D1AEF1" w14:textId="77777777" w:rsidTr="00D51D51">
              <w:tc>
                <w:tcPr>
                  <w:tcW w:w="9634" w:type="dxa"/>
                </w:tcPr>
                <w:p w14:paraId="4107082E" w14:textId="30FE3C24" w:rsidR="00416CD7" w:rsidRDefault="00416CD7" w:rsidP="008D54D8">
                  <w:pPr>
                    <w:rPr>
                      <w:rFonts w:asciiTheme="minorHAnsi" w:hAnsiTheme="minorHAnsi"/>
                      <w:b/>
                      <w:bCs/>
                    </w:rPr>
                  </w:pPr>
                  <w:r>
                    <w:rPr>
                      <w:rFonts w:asciiTheme="minorHAnsi" w:hAnsiTheme="minorHAnsi"/>
                      <w:b/>
                      <w:bCs/>
                    </w:rPr>
                    <w:t xml:space="preserve">Transform: </w:t>
                  </w:r>
                  <w:r w:rsidRPr="005E064E">
                    <w:rPr>
                      <w:rFonts w:asciiTheme="minorHAnsi" w:hAnsiTheme="minorHAnsi"/>
                      <w:bCs/>
                      <w:i/>
                    </w:rPr>
                    <w:t>How will students apply or practice their learning? Can they show or represent their learning in personalized ways?</w:t>
                  </w:r>
                  <w:r>
                    <w:rPr>
                      <w:rFonts w:asciiTheme="minorHAnsi" w:hAnsiTheme="minorHAnsi"/>
                      <w:bCs/>
                      <w:i/>
                    </w:rPr>
                    <w:t xml:space="preserve"> What are the choices for student task?</w:t>
                  </w:r>
                </w:p>
              </w:tc>
            </w:tr>
            <w:tr w:rsidR="00416CD7" w14:paraId="3267BE56" w14:textId="77777777" w:rsidTr="00D51D51">
              <w:tc>
                <w:tcPr>
                  <w:tcW w:w="9634" w:type="dxa"/>
                </w:tcPr>
                <w:p w14:paraId="2455F710" w14:textId="7FD06061" w:rsidR="00416CD7" w:rsidRPr="005D4471" w:rsidRDefault="00416CD7" w:rsidP="00755320">
                  <w:pPr>
                    <w:pStyle w:val="ListParagraph"/>
                    <w:rPr>
                      <w:rFonts w:asciiTheme="minorHAnsi" w:hAnsiTheme="minorHAnsi"/>
                    </w:rPr>
                  </w:pPr>
                </w:p>
                <w:p w14:paraId="7622B2DE" w14:textId="19C246D8" w:rsidR="005D4471" w:rsidRDefault="005D4471" w:rsidP="005D4471">
                  <w:pPr>
                    <w:pStyle w:val="ListParagraph"/>
                    <w:numPr>
                      <w:ilvl w:val="0"/>
                      <w:numId w:val="15"/>
                    </w:numPr>
                    <w:rPr>
                      <w:rFonts w:asciiTheme="minorHAnsi" w:hAnsiTheme="minorHAnsi"/>
                    </w:rPr>
                  </w:pPr>
                  <w:r>
                    <w:rPr>
                      <w:rFonts w:asciiTheme="minorHAnsi" w:hAnsiTheme="minorHAnsi"/>
                    </w:rPr>
                    <w:t xml:space="preserve">Students will be informed that no eating of </w:t>
                  </w:r>
                  <w:r w:rsidR="00A24AD3">
                    <w:rPr>
                      <w:rFonts w:asciiTheme="minorHAnsi" w:hAnsiTheme="minorHAnsi"/>
                    </w:rPr>
                    <w:t>candies</w:t>
                  </w:r>
                  <w:r>
                    <w:rPr>
                      <w:rFonts w:asciiTheme="minorHAnsi" w:hAnsiTheme="minorHAnsi"/>
                    </w:rPr>
                    <w:t xml:space="preserve"> can take place until activity is completed and teacher gives the OK</w:t>
                  </w:r>
                </w:p>
                <w:p w14:paraId="1F5FEC5D" w14:textId="310AE21B" w:rsidR="005D4471" w:rsidRDefault="005D4471" w:rsidP="005D4471">
                  <w:pPr>
                    <w:pStyle w:val="ListParagraph"/>
                    <w:numPr>
                      <w:ilvl w:val="0"/>
                      <w:numId w:val="15"/>
                    </w:numPr>
                    <w:rPr>
                      <w:rFonts w:asciiTheme="minorHAnsi" w:hAnsiTheme="minorHAnsi"/>
                    </w:rPr>
                  </w:pPr>
                  <w:r>
                    <w:rPr>
                      <w:rFonts w:asciiTheme="minorHAnsi" w:hAnsiTheme="minorHAnsi"/>
                    </w:rPr>
                    <w:t xml:space="preserve">Students (hander outers) will distribute </w:t>
                  </w:r>
                  <w:r w:rsidR="00755320">
                    <w:rPr>
                      <w:rFonts w:asciiTheme="minorHAnsi" w:hAnsiTheme="minorHAnsi"/>
                    </w:rPr>
                    <w:t>activity booklet</w:t>
                  </w:r>
                  <w:r>
                    <w:rPr>
                      <w:rFonts w:asciiTheme="minorHAnsi" w:hAnsiTheme="minorHAnsi"/>
                    </w:rPr>
                    <w:t xml:space="preserve"> while teacher distributes</w:t>
                  </w:r>
                  <w:r w:rsidR="00755320">
                    <w:rPr>
                      <w:rFonts w:asciiTheme="minorHAnsi" w:hAnsiTheme="minorHAnsi"/>
                    </w:rPr>
                    <w:t xml:space="preserve"> bagged sets of 20 </w:t>
                  </w:r>
                  <w:r w:rsidR="00A24AD3">
                    <w:rPr>
                      <w:rFonts w:asciiTheme="minorHAnsi" w:hAnsiTheme="minorHAnsi"/>
                    </w:rPr>
                    <w:t>candies</w:t>
                  </w:r>
                  <w:r>
                    <w:rPr>
                      <w:rFonts w:asciiTheme="minorHAnsi" w:hAnsiTheme="minorHAnsi"/>
                    </w:rPr>
                    <w:t xml:space="preserve"> </w:t>
                  </w:r>
                </w:p>
                <w:p w14:paraId="6AD7D73E" w14:textId="77777777" w:rsidR="00601FEC" w:rsidRDefault="005D4471" w:rsidP="005D4471">
                  <w:pPr>
                    <w:pStyle w:val="ListParagraph"/>
                    <w:numPr>
                      <w:ilvl w:val="0"/>
                      <w:numId w:val="15"/>
                    </w:numPr>
                    <w:rPr>
                      <w:rFonts w:asciiTheme="minorHAnsi" w:hAnsiTheme="minorHAnsi"/>
                    </w:rPr>
                  </w:pPr>
                  <w:r>
                    <w:rPr>
                      <w:rFonts w:asciiTheme="minorHAnsi" w:hAnsiTheme="minorHAnsi"/>
                    </w:rPr>
                    <w:t>Students will complete</w:t>
                  </w:r>
                  <w:r w:rsidR="00601FEC">
                    <w:rPr>
                      <w:rFonts w:asciiTheme="minorHAnsi" w:hAnsiTheme="minorHAnsi"/>
                    </w:rPr>
                    <w:t xml:space="preserve"> activity as demonstrated</w:t>
                  </w:r>
                </w:p>
                <w:p w14:paraId="2546CE72" w14:textId="77777777" w:rsidR="00601FEC" w:rsidRDefault="00601FEC" w:rsidP="005D4471">
                  <w:pPr>
                    <w:pStyle w:val="ListParagraph"/>
                    <w:numPr>
                      <w:ilvl w:val="0"/>
                      <w:numId w:val="15"/>
                    </w:numPr>
                    <w:rPr>
                      <w:rFonts w:asciiTheme="minorHAnsi" w:hAnsiTheme="minorHAnsi"/>
                    </w:rPr>
                  </w:pPr>
                  <w:r>
                    <w:rPr>
                      <w:rFonts w:asciiTheme="minorHAnsi" w:hAnsiTheme="minorHAnsi"/>
                    </w:rPr>
                    <w:t>Quiet hand up will call teacher to check activity template</w:t>
                  </w:r>
                </w:p>
                <w:p w14:paraId="1284A4F3" w14:textId="7F381B3E" w:rsidR="00601FEC" w:rsidRDefault="00601FEC" w:rsidP="005D4471">
                  <w:pPr>
                    <w:pStyle w:val="ListParagraph"/>
                    <w:numPr>
                      <w:ilvl w:val="0"/>
                      <w:numId w:val="15"/>
                    </w:numPr>
                    <w:rPr>
                      <w:rFonts w:asciiTheme="minorHAnsi" w:hAnsiTheme="minorHAnsi"/>
                    </w:rPr>
                  </w:pPr>
                  <w:r>
                    <w:rPr>
                      <w:rFonts w:asciiTheme="minorHAnsi" w:hAnsiTheme="minorHAnsi"/>
                    </w:rPr>
                    <w:t xml:space="preserve">Feedback </w:t>
                  </w:r>
                  <w:r w:rsidR="00755320">
                    <w:rPr>
                      <w:rFonts w:asciiTheme="minorHAnsi" w:hAnsiTheme="minorHAnsi"/>
                    </w:rPr>
                    <w:t xml:space="preserve">and support </w:t>
                  </w:r>
                  <w:r>
                    <w:rPr>
                      <w:rFonts w:asciiTheme="minorHAnsi" w:hAnsiTheme="minorHAnsi"/>
                    </w:rPr>
                    <w:t>will be given</w:t>
                  </w:r>
                </w:p>
                <w:p w14:paraId="7122958E" w14:textId="77777777" w:rsidR="00B65672" w:rsidRDefault="00601FEC" w:rsidP="005D4471">
                  <w:pPr>
                    <w:pStyle w:val="ListParagraph"/>
                    <w:numPr>
                      <w:ilvl w:val="0"/>
                      <w:numId w:val="15"/>
                    </w:numPr>
                    <w:rPr>
                      <w:rFonts w:asciiTheme="minorHAnsi" w:hAnsiTheme="minorHAnsi"/>
                    </w:rPr>
                  </w:pPr>
                  <w:r>
                    <w:rPr>
                      <w:rFonts w:asciiTheme="minorHAnsi" w:hAnsiTheme="minorHAnsi"/>
                    </w:rPr>
                    <w:t xml:space="preserve">An accurate completion will result in </w:t>
                  </w:r>
                  <w:r w:rsidR="00B65672">
                    <w:rPr>
                      <w:rFonts w:asciiTheme="minorHAnsi" w:hAnsiTheme="minorHAnsi"/>
                    </w:rPr>
                    <w:t xml:space="preserve">student drawing their candies </w:t>
                  </w:r>
                </w:p>
                <w:p w14:paraId="75A9E1C6" w14:textId="77777777" w:rsidR="00B65672" w:rsidRDefault="00B65672" w:rsidP="005D4471">
                  <w:pPr>
                    <w:pStyle w:val="ListParagraph"/>
                    <w:numPr>
                      <w:ilvl w:val="0"/>
                      <w:numId w:val="15"/>
                    </w:numPr>
                    <w:rPr>
                      <w:rFonts w:asciiTheme="minorHAnsi" w:hAnsiTheme="minorHAnsi"/>
                    </w:rPr>
                  </w:pPr>
                  <w:r>
                    <w:rPr>
                      <w:rFonts w:asciiTheme="minorHAnsi" w:hAnsiTheme="minorHAnsi"/>
                    </w:rPr>
                    <w:t>When the template is totally completed candies can be eaten if desired</w:t>
                  </w:r>
                </w:p>
                <w:p w14:paraId="6FDD6372" w14:textId="73C2530D" w:rsidR="00601FEC" w:rsidRDefault="00B65672" w:rsidP="005D4471">
                  <w:pPr>
                    <w:pStyle w:val="ListParagraph"/>
                    <w:numPr>
                      <w:ilvl w:val="0"/>
                      <w:numId w:val="15"/>
                    </w:numPr>
                    <w:rPr>
                      <w:rFonts w:asciiTheme="minorHAnsi" w:hAnsiTheme="minorHAnsi"/>
                    </w:rPr>
                  </w:pPr>
                  <w:r>
                    <w:rPr>
                      <w:rFonts w:asciiTheme="minorHAnsi" w:hAnsiTheme="minorHAnsi"/>
                    </w:rPr>
                    <w:t>Students</w:t>
                  </w:r>
                  <w:r w:rsidR="00601FEC">
                    <w:rPr>
                      <w:rFonts w:asciiTheme="minorHAnsi" w:hAnsiTheme="minorHAnsi"/>
                    </w:rPr>
                    <w:t xml:space="preserve"> will be challenged to complete </w:t>
                  </w:r>
                  <w:r w:rsidR="009B169A">
                    <w:rPr>
                      <w:rFonts w:asciiTheme="minorHAnsi" w:hAnsiTheme="minorHAnsi"/>
                    </w:rPr>
                    <w:t xml:space="preserve">the remainder of the booklet </w:t>
                  </w:r>
                </w:p>
                <w:p w14:paraId="33C3FCF0" w14:textId="6706522A" w:rsidR="009B169A" w:rsidRDefault="009B169A" w:rsidP="005D4471">
                  <w:pPr>
                    <w:pStyle w:val="ListParagraph"/>
                    <w:numPr>
                      <w:ilvl w:val="0"/>
                      <w:numId w:val="15"/>
                    </w:numPr>
                    <w:rPr>
                      <w:rFonts w:asciiTheme="minorHAnsi" w:hAnsiTheme="minorHAnsi"/>
                    </w:rPr>
                  </w:pPr>
                  <w:r>
                    <w:rPr>
                      <w:rFonts w:asciiTheme="minorHAnsi" w:hAnsiTheme="minorHAnsi"/>
                    </w:rPr>
                    <w:lastRenderedPageBreak/>
                    <w:t>An additional equal or not equal challenge activity is also available for students who require extension</w:t>
                  </w:r>
                </w:p>
                <w:p w14:paraId="2028858D" w14:textId="77777777" w:rsidR="00416CD7" w:rsidRDefault="0038559B" w:rsidP="008D54D8">
                  <w:pPr>
                    <w:rPr>
                      <w:rFonts w:asciiTheme="minorHAnsi" w:hAnsiTheme="minorHAnsi"/>
                    </w:rPr>
                  </w:pPr>
                  <w:r>
                    <w:rPr>
                      <w:rFonts w:asciiTheme="minorHAnsi" w:hAnsiTheme="minorHAnsi"/>
                    </w:rPr>
                    <w:t xml:space="preserve"> </w:t>
                  </w:r>
                </w:p>
                <w:p w14:paraId="1831326A" w14:textId="04EC751F" w:rsidR="0038559B" w:rsidRPr="00B65672" w:rsidRDefault="0038559B" w:rsidP="008D54D8">
                  <w:pPr>
                    <w:rPr>
                      <w:rFonts w:asciiTheme="minorHAnsi" w:hAnsiTheme="minorHAnsi"/>
                      <w:b/>
                      <w:bCs/>
                    </w:rPr>
                  </w:pPr>
                  <w:r w:rsidRPr="00B65672">
                    <w:rPr>
                      <w:rFonts w:asciiTheme="minorHAnsi" w:hAnsiTheme="minorHAnsi"/>
                      <w:b/>
                      <w:bCs/>
                    </w:rPr>
                    <w:t>(</w:t>
                  </w:r>
                  <w:r w:rsidR="00B65672">
                    <w:rPr>
                      <w:rFonts w:asciiTheme="minorHAnsi" w:hAnsiTheme="minorHAnsi"/>
                      <w:b/>
                      <w:bCs/>
                    </w:rPr>
                    <w:t>30</w:t>
                  </w:r>
                  <w:r w:rsidRPr="00B65672">
                    <w:rPr>
                      <w:rFonts w:asciiTheme="minorHAnsi" w:hAnsiTheme="minorHAnsi"/>
                      <w:b/>
                      <w:bCs/>
                    </w:rPr>
                    <w:t xml:space="preserve"> minutes)</w:t>
                  </w:r>
                </w:p>
              </w:tc>
            </w:tr>
          </w:tbl>
          <w:p w14:paraId="45F87F4E" w14:textId="77777777" w:rsidR="00A0640C" w:rsidRDefault="00A0640C" w:rsidP="008D54D8">
            <w:pPr>
              <w:rPr>
                <w:rFonts w:asciiTheme="minorHAnsi" w:hAnsiTheme="minorHAnsi"/>
                <w:b/>
                <w:bCs/>
              </w:rPr>
            </w:pPr>
          </w:p>
          <w:p w14:paraId="4AE833B7" w14:textId="0ADF99E4" w:rsidR="00A0640C" w:rsidRPr="003B189E" w:rsidRDefault="00A0640C" w:rsidP="00A0640C">
            <w:pPr>
              <w:jc w:val="right"/>
              <w:rPr>
                <w:rFonts w:asciiTheme="minorHAnsi" w:hAnsiTheme="minorHAnsi"/>
                <w:b/>
                <w:bCs/>
              </w:rPr>
            </w:pPr>
            <w:r>
              <w:rPr>
                <w:rFonts w:asciiTheme="minorHAnsi" w:hAnsiTheme="minorHAnsi"/>
                <w:b/>
              </w:rPr>
              <w:t xml:space="preserve">    </w:t>
            </w:r>
          </w:p>
        </w:tc>
        <w:tc>
          <w:tcPr>
            <w:tcW w:w="1019" w:type="dxa"/>
            <w:tcBorders>
              <w:top w:val="nil"/>
              <w:left w:val="nil"/>
              <w:bottom w:val="single" w:sz="4" w:space="0" w:color="auto"/>
              <w:right w:val="nil"/>
            </w:tcBorders>
          </w:tcPr>
          <w:p w14:paraId="4914DE7A" w14:textId="3CA37CAD" w:rsidR="00A0640C" w:rsidRPr="003B189E" w:rsidRDefault="00A0640C" w:rsidP="008D54D8">
            <w:pPr>
              <w:jc w:val="center"/>
              <w:rPr>
                <w:rFonts w:asciiTheme="minorHAnsi" w:hAnsiTheme="minorHAnsi" w:cs="Times New Roman"/>
                <w:b/>
              </w:rPr>
            </w:pPr>
          </w:p>
        </w:tc>
      </w:tr>
      <w:tr w:rsidR="00A0640C" w:rsidRPr="003B189E" w14:paraId="1A0C9426" w14:textId="77777777" w:rsidTr="00A0640C">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01EA0539" w14:textId="279C1D9D" w:rsidR="00A0640C" w:rsidRPr="00416CD7" w:rsidRDefault="00416CD7" w:rsidP="00416CD7">
            <w:pPr>
              <w:rPr>
                <w:rFonts w:asciiTheme="minorHAnsi" w:hAnsiTheme="minorHAnsi" w:cs="Times New Roman"/>
              </w:rPr>
            </w:pPr>
            <w:r>
              <w:rPr>
                <w:rFonts w:asciiTheme="minorHAnsi" w:hAnsiTheme="minorHAnsi" w:cs="Times New Roman"/>
                <w:b/>
                <w:bCs/>
              </w:rPr>
              <w:t>Planning for diversity</w:t>
            </w:r>
            <w:r w:rsidRPr="003B189E">
              <w:rPr>
                <w:rFonts w:asciiTheme="minorHAnsi" w:hAnsiTheme="minorHAnsi" w:cs="Times New Roman"/>
              </w:rPr>
              <w:t xml:space="preserve"> </w:t>
            </w:r>
            <w:r w:rsidRPr="005E064E">
              <w:rPr>
                <w:rFonts w:asciiTheme="minorHAnsi" w:hAnsiTheme="minorHAnsi" w:cs="Times New Roman"/>
                <w:i/>
              </w:rPr>
              <w:t>(adaptations, extensions, other)</w:t>
            </w:r>
            <w:r w:rsidRPr="005E064E">
              <w:rPr>
                <w:rFonts w:asciiTheme="minorHAnsi" w:hAnsiTheme="minorHAnsi"/>
                <w:b/>
                <w:bCs/>
                <w:i/>
              </w:rPr>
              <w:t>:</w:t>
            </w:r>
            <w:r w:rsidRPr="005E064E">
              <w:rPr>
                <w:rFonts w:asciiTheme="minorHAnsi" w:hAnsiTheme="minorHAnsi"/>
                <w:i/>
              </w:rPr>
              <w:t xml:space="preserve"> In what ways does the lesson meet the needs of diverse learners? </w:t>
            </w:r>
            <w:r w:rsidRPr="005E064E">
              <w:rPr>
                <w:rFonts w:asciiTheme="minorHAnsi" w:hAnsiTheme="minorHAnsi"/>
                <w:i/>
                <w:iCs/>
              </w:rPr>
              <w:t>How will you plan for students who have learning/behaviour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09D70CA4" w14:textId="3F1F6A2A" w:rsidR="00A0640C" w:rsidRPr="003B189E" w:rsidRDefault="00A0640C" w:rsidP="008D54D8">
            <w:pPr>
              <w:rPr>
                <w:rFonts w:asciiTheme="minorHAnsi" w:hAnsiTheme="minorHAnsi" w:cs="Times New Roman"/>
              </w:rPr>
            </w:pPr>
            <w:r>
              <w:rPr>
                <w:rFonts w:asciiTheme="minorHAnsi" w:hAnsiTheme="minorHAnsi" w:cs="Times New Roman"/>
              </w:rPr>
              <w:t>Pacing</w:t>
            </w:r>
          </w:p>
        </w:tc>
      </w:tr>
      <w:tr w:rsidR="00D51D51" w:rsidRPr="003B189E" w14:paraId="3DDD8618" w14:textId="77777777" w:rsidTr="00D51D51">
        <w:trPr>
          <w:trHeight w:val="2135"/>
        </w:trPr>
        <w:tc>
          <w:tcPr>
            <w:tcW w:w="2802" w:type="dxa"/>
            <w:tcBorders>
              <w:top w:val="single" w:sz="4" w:space="0" w:color="auto"/>
              <w:left w:val="single" w:sz="4" w:space="0" w:color="auto"/>
              <w:bottom w:val="single" w:sz="4" w:space="0" w:color="auto"/>
              <w:right w:val="single" w:sz="4" w:space="0" w:color="auto"/>
            </w:tcBorders>
          </w:tcPr>
          <w:p w14:paraId="65D2F49F" w14:textId="3AB8DBB3" w:rsidR="00D51D51" w:rsidRDefault="00D51D51" w:rsidP="008D54D8">
            <w:pPr>
              <w:tabs>
                <w:tab w:val="num" w:pos="720"/>
              </w:tabs>
              <w:rPr>
                <w:rFonts w:asciiTheme="minorHAnsi" w:hAnsiTheme="minorHAnsi"/>
                <w:bCs/>
                <w:i/>
              </w:rPr>
            </w:pPr>
            <w:r>
              <w:rPr>
                <w:rFonts w:asciiTheme="minorHAnsi" w:hAnsiTheme="minorHAnsi"/>
                <w:b/>
                <w:bCs/>
              </w:rPr>
              <w:t xml:space="preserve"> </w:t>
            </w:r>
            <w:r>
              <w:rPr>
                <w:rFonts w:asciiTheme="minorHAnsi" w:hAnsiTheme="minorHAnsi"/>
                <w:bCs/>
                <w:i/>
              </w:rPr>
              <w:t>Students need to</w:t>
            </w:r>
            <w:r w:rsidR="00601FEC">
              <w:rPr>
                <w:rFonts w:asciiTheme="minorHAnsi" w:hAnsiTheme="minorHAnsi"/>
                <w:bCs/>
                <w:i/>
              </w:rPr>
              <w:t>:</w:t>
            </w:r>
          </w:p>
          <w:p w14:paraId="60D131AD" w14:textId="546B96E8" w:rsidR="00601FEC" w:rsidRDefault="00601FEC" w:rsidP="008D54D8">
            <w:pPr>
              <w:tabs>
                <w:tab w:val="num" w:pos="720"/>
              </w:tabs>
              <w:rPr>
                <w:rFonts w:asciiTheme="minorHAnsi" w:hAnsiTheme="minorHAnsi"/>
                <w:bCs/>
                <w:i/>
              </w:rPr>
            </w:pPr>
          </w:p>
          <w:p w14:paraId="3E89330C" w14:textId="43816E71" w:rsidR="00601FEC" w:rsidRPr="009B169A" w:rsidRDefault="00601FEC" w:rsidP="00601FEC">
            <w:pPr>
              <w:pStyle w:val="ListParagraph"/>
              <w:numPr>
                <w:ilvl w:val="0"/>
                <w:numId w:val="16"/>
              </w:numPr>
              <w:tabs>
                <w:tab w:val="num" w:pos="720"/>
              </w:tabs>
              <w:rPr>
                <w:rFonts w:asciiTheme="minorHAnsi" w:hAnsiTheme="minorHAnsi"/>
                <w:bCs/>
                <w:iCs/>
              </w:rPr>
            </w:pPr>
            <w:r w:rsidRPr="009B169A">
              <w:rPr>
                <w:rFonts w:asciiTheme="minorHAnsi" w:hAnsiTheme="minorHAnsi"/>
                <w:bCs/>
                <w:iCs/>
              </w:rPr>
              <w:t>participate in group activities</w:t>
            </w:r>
          </w:p>
          <w:p w14:paraId="5776B8F8" w14:textId="09F533B1" w:rsidR="00601FEC" w:rsidRPr="009B169A" w:rsidRDefault="00601FEC" w:rsidP="00601FEC">
            <w:pPr>
              <w:pStyle w:val="ListParagraph"/>
              <w:numPr>
                <w:ilvl w:val="0"/>
                <w:numId w:val="16"/>
              </w:numPr>
              <w:tabs>
                <w:tab w:val="num" w:pos="720"/>
              </w:tabs>
              <w:rPr>
                <w:rFonts w:asciiTheme="minorHAnsi" w:hAnsiTheme="minorHAnsi"/>
                <w:bCs/>
                <w:iCs/>
              </w:rPr>
            </w:pPr>
            <w:r w:rsidRPr="009B169A">
              <w:rPr>
                <w:rFonts w:asciiTheme="minorHAnsi" w:hAnsiTheme="minorHAnsi"/>
                <w:bCs/>
                <w:iCs/>
              </w:rPr>
              <w:t xml:space="preserve">complete the </w:t>
            </w:r>
            <w:r w:rsidR="00B65672">
              <w:rPr>
                <w:rFonts w:asciiTheme="minorHAnsi" w:hAnsiTheme="minorHAnsi"/>
                <w:bCs/>
                <w:iCs/>
              </w:rPr>
              <w:t>candies</w:t>
            </w:r>
            <w:r w:rsidR="009B169A" w:rsidRPr="009B169A">
              <w:rPr>
                <w:rFonts w:asciiTheme="minorHAnsi" w:hAnsiTheme="minorHAnsi"/>
                <w:bCs/>
                <w:iCs/>
              </w:rPr>
              <w:t xml:space="preserve"> equal or not equal </w:t>
            </w:r>
            <w:r w:rsidRPr="009B169A">
              <w:rPr>
                <w:rFonts w:asciiTheme="minorHAnsi" w:hAnsiTheme="minorHAnsi"/>
                <w:bCs/>
                <w:iCs/>
              </w:rPr>
              <w:t xml:space="preserve">challenge with support where necessary </w:t>
            </w:r>
          </w:p>
          <w:p w14:paraId="68FF756A" w14:textId="77777777" w:rsidR="00D51D51" w:rsidRDefault="00D51D51" w:rsidP="008D54D8">
            <w:pPr>
              <w:tabs>
                <w:tab w:val="num" w:pos="720"/>
              </w:tabs>
              <w:rPr>
                <w:rFonts w:asciiTheme="minorHAnsi" w:hAnsiTheme="minorHAnsi"/>
                <w:bCs/>
                <w:i/>
              </w:rPr>
            </w:pPr>
          </w:p>
          <w:p w14:paraId="2B4854CD" w14:textId="77777777" w:rsidR="00D51D51" w:rsidRDefault="00D51D51" w:rsidP="008D54D8">
            <w:pPr>
              <w:tabs>
                <w:tab w:val="num" w:pos="720"/>
              </w:tabs>
              <w:rPr>
                <w:rFonts w:asciiTheme="minorHAnsi" w:hAnsiTheme="minorHAnsi"/>
                <w:bCs/>
                <w:i/>
              </w:rPr>
            </w:pPr>
          </w:p>
          <w:p w14:paraId="10EA0887" w14:textId="77777777" w:rsidR="00D51D51" w:rsidRDefault="00D51D51" w:rsidP="008D54D8">
            <w:pPr>
              <w:tabs>
                <w:tab w:val="num" w:pos="720"/>
              </w:tabs>
              <w:rPr>
                <w:rFonts w:asciiTheme="minorHAnsi" w:hAnsiTheme="minorHAnsi"/>
                <w:bCs/>
                <w:i/>
              </w:rPr>
            </w:pPr>
          </w:p>
          <w:p w14:paraId="7D55E487" w14:textId="77777777" w:rsidR="00D51D51" w:rsidRDefault="00D51D51" w:rsidP="008D54D8">
            <w:pPr>
              <w:tabs>
                <w:tab w:val="num" w:pos="720"/>
              </w:tabs>
              <w:rPr>
                <w:rFonts w:asciiTheme="minorHAnsi" w:hAnsiTheme="minorHAnsi"/>
                <w:bCs/>
                <w:i/>
              </w:rPr>
            </w:pPr>
          </w:p>
          <w:p w14:paraId="632D05CD" w14:textId="77777777" w:rsidR="00D51D51" w:rsidRDefault="00D51D51" w:rsidP="008D54D8">
            <w:pPr>
              <w:tabs>
                <w:tab w:val="num" w:pos="720"/>
              </w:tabs>
              <w:rPr>
                <w:rFonts w:asciiTheme="minorHAnsi" w:hAnsiTheme="minorHAnsi"/>
                <w:bCs/>
                <w:i/>
              </w:rPr>
            </w:pPr>
          </w:p>
          <w:p w14:paraId="4E0BD752" w14:textId="50E46543" w:rsidR="00D51D51" w:rsidRDefault="00D51D51" w:rsidP="008D54D8">
            <w:pPr>
              <w:tabs>
                <w:tab w:val="num" w:pos="720"/>
              </w:tabs>
              <w:rPr>
                <w:rFonts w:asciiTheme="minorHAnsi" w:hAnsiTheme="minorHAnsi"/>
                <w:bCs/>
              </w:rPr>
            </w:pPr>
            <w:r>
              <w:rPr>
                <w:rFonts w:asciiTheme="minorHAnsi" w:hAnsiTheme="minorHAnsi"/>
                <w:bCs/>
              </w:rPr>
              <w:t>Access</w:t>
            </w:r>
            <w:r w:rsidR="005A59E0">
              <w:rPr>
                <w:rFonts w:asciiTheme="minorHAnsi" w:hAnsiTheme="minorHAnsi"/>
                <w:bCs/>
              </w:rPr>
              <w:t>:</w:t>
            </w:r>
          </w:p>
          <w:p w14:paraId="650D8CC9" w14:textId="53DEE5DE" w:rsidR="005A59E0" w:rsidRDefault="005A59E0" w:rsidP="008D54D8">
            <w:pPr>
              <w:tabs>
                <w:tab w:val="num" w:pos="720"/>
              </w:tabs>
              <w:rPr>
                <w:rFonts w:asciiTheme="minorHAnsi" w:hAnsiTheme="minorHAnsi"/>
                <w:bCs/>
              </w:rPr>
            </w:pPr>
          </w:p>
          <w:p w14:paraId="2925503D" w14:textId="05D47B2A" w:rsidR="005A59E0" w:rsidRDefault="005A59E0" w:rsidP="008D54D8">
            <w:pPr>
              <w:tabs>
                <w:tab w:val="num" w:pos="720"/>
              </w:tabs>
              <w:rPr>
                <w:rFonts w:asciiTheme="minorHAnsi" w:hAnsiTheme="minorHAnsi"/>
                <w:bCs/>
              </w:rPr>
            </w:pPr>
            <w:r>
              <w:rPr>
                <w:rFonts w:asciiTheme="minorHAnsi" w:hAnsiTheme="minorHAnsi"/>
                <w:bCs/>
              </w:rPr>
              <w:t>Feedback during activity and educational artifact</w:t>
            </w:r>
          </w:p>
          <w:p w14:paraId="1CF832BB" w14:textId="77777777" w:rsidR="005A59E0" w:rsidRDefault="005A59E0" w:rsidP="008D54D8">
            <w:pPr>
              <w:tabs>
                <w:tab w:val="num" w:pos="720"/>
              </w:tabs>
              <w:rPr>
                <w:rFonts w:asciiTheme="minorHAnsi" w:hAnsiTheme="minorHAnsi"/>
                <w:bCs/>
              </w:rPr>
            </w:pPr>
          </w:p>
          <w:p w14:paraId="76D23277" w14:textId="375041C7" w:rsidR="005A59E0" w:rsidRPr="00B723B5" w:rsidRDefault="005A59E0" w:rsidP="008D54D8">
            <w:pPr>
              <w:tabs>
                <w:tab w:val="num" w:pos="720"/>
              </w:tabs>
              <w:rPr>
                <w:rFonts w:asciiTheme="minorHAnsi" w:hAnsiTheme="minorHAnsi"/>
                <w:bCs/>
              </w:rPr>
            </w:pPr>
          </w:p>
        </w:tc>
        <w:tc>
          <w:tcPr>
            <w:tcW w:w="4162" w:type="dxa"/>
            <w:gridSpan w:val="2"/>
            <w:tcBorders>
              <w:top w:val="single" w:sz="4" w:space="0" w:color="auto"/>
              <w:left w:val="single" w:sz="4" w:space="0" w:color="auto"/>
              <w:bottom w:val="single" w:sz="4" w:space="0" w:color="auto"/>
              <w:right w:val="single" w:sz="4" w:space="0" w:color="auto"/>
            </w:tcBorders>
          </w:tcPr>
          <w:p w14:paraId="4823570D" w14:textId="2A95CF4B" w:rsidR="00D51D51" w:rsidRDefault="00D51D51" w:rsidP="008D54D8">
            <w:pPr>
              <w:tabs>
                <w:tab w:val="num" w:pos="720"/>
              </w:tabs>
              <w:rPr>
                <w:rFonts w:asciiTheme="minorHAnsi" w:hAnsiTheme="minorHAnsi"/>
                <w:bCs/>
                <w:i/>
              </w:rPr>
            </w:pPr>
            <w:r>
              <w:rPr>
                <w:rFonts w:asciiTheme="minorHAnsi" w:hAnsiTheme="minorHAnsi"/>
                <w:bCs/>
                <w:i/>
              </w:rPr>
              <w:t>Students can do</w:t>
            </w:r>
            <w:r w:rsidR="00601FEC">
              <w:rPr>
                <w:rFonts w:asciiTheme="minorHAnsi" w:hAnsiTheme="minorHAnsi"/>
                <w:bCs/>
                <w:i/>
              </w:rPr>
              <w:t>:</w:t>
            </w:r>
          </w:p>
          <w:p w14:paraId="094A31B4" w14:textId="77777777" w:rsidR="00D51D51" w:rsidRDefault="00D51D51" w:rsidP="008D54D8">
            <w:pPr>
              <w:tabs>
                <w:tab w:val="num" w:pos="720"/>
              </w:tabs>
              <w:rPr>
                <w:rFonts w:asciiTheme="minorHAnsi" w:hAnsiTheme="minorHAnsi"/>
                <w:bCs/>
                <w:i/>
              </w:rPr>
            </w:pPr>
          </w:p>
          <w:p w14:paraId="061B1A65" w14:textId="7B1776BB" w:rsidR="00601FEC" w:rsidRPr="009B169A" w:rsidRDefault="00601FEC" w:rsidP="00601FEC">
            <w:pPr>
              <w:pStyle w:val="ListParagraph"/>
              <w:numPr>
                <w:ilvl w:val="0"/>
                <w:numId w:val="16"/>
              </w:numPr>
              <w:tabs>
                <w:tab w:val="num" w:pos="720"/>
              </w:tabs>
              <w:rPr>
                <w:rFonts w:asciiTheme="minorHAnsi" w:hAnsiTheme="minorHAnsi"/>
                <w:bCs/>
                <w:iCs/>
              </w:rPr>
            </w:pPr>
            <w:r w:rsidRPr="009B169A">
              <w:rPr>
                <w:rFonts w:asciiTheme="minorHAnsi" w:hAnsiTheme="minorHAnsi"/>
                <w:bCs/>
                <w:iCs/>
              </w:rPr>
              <w:t>participate in group activities</w:t>
            </w:r>
          </w:p>
          <w:p w14:paraId="11418639" w14:textId="41651D06" w:rsidR="009B169A" w:rsidRPr="009B169A" w:rsidRDefault="009B169A" w:rsidP="009B169A">
            <w:pPr>
              <w:pStyle w:val="ListParagraph"/>
              <w:numPr>
                <w:ilvl w:val="0"/>
                <w:numId w:val="16"/>
              </w:numPr>
              <w:tabs>
                <w:tab w:val="num" w:pos="720"/>
              </w:tabs>
              <w:rPr>
                <w:rFonts w:asciiTheme="minorHAnsi" w:hAnsiTheme="minorHAnsi"/>
                <w:bCs/>
                <w:iCs/>
              </w:rPr>
            </w:pPr>
            <w:r w:rsidRPr="009B169A">
              <w:rPr>
                <w:rFonts w:asciiTheme="minorHAnsi" w:hAnsiTheme="minorHAnsi"/>
                <w:bCs/>
                <w:iCs/>
              </w:rPr>
              <w:t xml:space="preserve">complete the </w:t>
            </w:r>
            <w:r w:rsidR="00B65672">
              <w:rPr>
                <w:rFonts w:asciiTheme="minorHAnsi" w:hAnsiTheme="minorHAnsi"/>
                <w:bCs/>
                <w:iCs/>
              </w:rPr>
              <w:t>candies</w:t>
            </w:r>
            <w:r w:rsidRPr="009B169A">
              <w:rPr>
                <w:rFonts w:asciiTheme="minorHAnsi" w:hAnsiTheme="minorHAnsi"/>
                <w:bCs/>
                <w:iCs/>
              </w:rPr>
              <w:t xml:space="preserve"> equal or not equal challenge with support where necessary </w:t>
            </w:r>
          </w:p>
          <w:p w14:paraId="4E32E329" w14:textId="7E6D3B06" w:rsidR="009B169A" w:rsidRPr="009B169A" w:rsidRDefault="009B169A" w:rsidP="00601FEC">
            <w:pPr>
              <w:pStyle w:val="ListParagraph"/>
              <w:numPr>
                <w:ilvl w:val="0"/>
                <w:numId w:val="16"/>
              </w:numPr>
              <w:tabs>
                <w:tab w:val="num" w:pos="720"/>
              </w:tabs>
              <w:rPr>
                <w:rFonts w:asciiTheme="minorHAnsi" w:hAnsiTheme="minorHAnsi"/>
                <w:bCs/>
                <w:iCs/>
              </w:rPr>
            </w:pPr>
            <w:r w:rsidRPr="009B169A">
              <w:rPr>
                <w:rFonts w:asciiTheme="minorHAnsi" w:hAnsiTheme="minorHAnsi"/>
                <w:bCs/>
                <w:iCs/>
              </w:rPr>
              <w:t>Move on into the remaining booklet activities</w:t>
            </w:r>
            <w:r>
              <w:rPr>
                <w:rFonts w:asciiTheme="minorHAnsi" w:hAnsiTheme="minorHAnsi"/>
                <w:bCs/>
                <w:iCs/>
              </w:rPr>
              <w:t xml:space="preserve"> completing pages 2 and 3</w:t>
            </w:r>
          </w:p>
          <w:p w14:paraId="53A6BA07" w14:textId="77777777" w:rsidR="005A59E0" w:rsidRDefault="005A59E0" w:rsidP="005A59E0">
            <w:pPr>
              <w:jc w:val="center"/>
            </w:pPr>
          </w:p>
          <w:p w14:paraId="0A9198C2" w14:textId="77777777" w:rsidR="005A59E0" w:rsidRDefault="005A59E0" w:rsidP="005A59E0">
            <w:pPr>
              <w:jc w:val="center"/>
            </w:pPr>
          </w:p>
          <w:p w14:paraId="615A6653" w14:textId="77777777" w:rsidR="005A59E0" w:rsidRDefault="005A59E0" w:rsidP="005A59E0">
            <w:pPr>
              <w:jc w:val="center"/>
            </w:pPr>
          </w:p>
          <w:p w14:paraId="7D076B5B" w14:textId="77777777" w:rsidR="005A59E0" w:rsidRDefault="005A59E0" w:rsidP="005A59E0">
            <w:pPr>
              <w:jc w:val="center"/>
            </w:pPr>
          </w:p>
          <w:p w14:paraId="5E35FF36" w14:textId="77777777" w:rsidR="005A59E0" w:rsidRDefault="005A59E0" w:rsidP="005A59E0">
            <w:pPr>
              <w:jc w:val="center"/>
            </w:pPr>
          </w:p>
          <w:p w14:paraId="0B75F2F3" w14:textId="77777777" w:rsidR="005A59E0" w:rsidRDefault="005A59E0" w:rsidP="005A59E0"/>
          <w:p w14:paraId="46F61038" w14:textId="77777777" w:rsidR="005A59E0" w:rsidRDefault="005A59E0" w:rsidP="005A59E0">
            <w:pPr>
              <w:tabs>
                <w:tab w:val="num" w:pos="720"/>
              </w:tabs>
              <w:rPr>
                <w:rFonts w:asciiTheme="minorHAnsi" w:hAnsiTheme="minorHAnsi"/>
                <w:bCs/>
              </w:rPr>
            </w:pPr>
            <w:r>
              <w:rPr>
                <w:rFonts w:asciiTheme="minorHAnsi" w:hAnsiTheme="minorHAnsi"/>
                <w:bCs/>
              </w:rPr>
              <w:t>Access:</w:t>
            </w:r>
          </w:p>
          <w:p w14:paraId="68D91A2B" w14:textId="77777777" w:rsidR="005A59E0" w:rsidRDefault="005A59E0" w:rsidP="005A59E0">
            <w:pPr>
              <w:tabs>
                <w:tab w:val="num" w:pos="720"/>
              </w:tabs>
              <w:rPr>
                <w:rFonts w:asciiTheme="minorHAnsi" w:hAnsiTheme="minorHAnsi"/>
                <w:bCs/>
              </w:rPr>
            </w:pPr>
          </w:p>
          <w:p w14:paraId="6BCDDE0D" w14:textId="5FD7E2DA" w:rsidR="005A59E0" w:rsidRDefault="005A59E0" w:rsidP="005A59E0">
            <w:pPr>
              <w:tabs>
                <w:tab w:val="num" w:pos="720"/>
              </w:tabs>
              <w:rPr>
                <w:rFonts w:asciiTheme="minorHAnsi" w:hAnsiTheme="minorHAnsi"/>
                <w:bCs/>
              </w:rPr>
            </w:pPr>
            <w:r>
              <w:rPr>
                <w:rFonts w:asciiTheme="minorHAnsi" w:hAnsiTheme="minorHAnsi"/>
                <w:bCs/>
              </w:rPr>
              <w:t>Feedback during activity and educational artifact</w:t>
            </w:r>
            <w:r w:rsidR="0038559B">
              <w:rPr>
                <w:rFonts w:asciiTheme="minorHAnsi" w:hAnsiTheme="minorHAnsi"/>
                <w:bCs/>
              </w:rPr>
              <w:t>s</w:t>
            </w:r>
          </w:p>
          <w:p w14:paraId="78E6E461" w14:textId="1F5B4515" w:rsidR="005A59E0" w:rsidRPr="005A59E0" w:rsidRDefault="005A59E0" w:rsidP="005A59E0">
            <w:pPr>
              <w:jc w:val="center"/>
            </w:pPr>
          </w:p>
        </w:tc>
        <w:tc>
          <w:tcPr>
            <w:tcW w:w="2925" w:type="dxa"/>
            <w:tcBorders>
              <w:top w:val="single" w:sz="4" w:space="0" w:color="auto"/>
              <w:left w:val="single" w:sz="4" w:space="0" w:color="auto"/>
              <w:bottom w:val="single" w:sz="4" w:space="0" w:color="auto"/>
              <w:right w:val="single" w:sz="4" w:space="0" w:color="auto"/>
            </w:tcBorders>
          </w:tcPr>
          <w:p w14:paraId="19DA1AC4" w14:textId="77777777" w:rsidR="00D51D51" w:rsidRDefault="00D51D51" w:rsidP="008D54D8">
            <w:pPr>
              <w:tabs>
                <w:tab w:val="num" w:pos="720"/>
              </w:tabs>
              <w:rPr>
                <w:rFonts w:asciiTheme="minorHAnsi" w:hAnsiTheme="minorHAnsi"/>
                <w:bCs/>
                <w:i/>
              </w:rPr>
            </w:pPr>
            <w:r>
              <w:rPr>
                <w:rFonts w:asciiTheme="minorHAnsi" w:hAnsiTheme="minorHAnsi"/>
                <w:bCs/>
                <w:i/>
              </w:rPr>
              <w:t>Students could do</w:t>
            </w:r>
          </w:p>
          <w:p w14:paraId="5F41A126" w14:textId="77777777" w:rsidR="00D51D51" w:rsidRDefault="00D51D51" w:rsidP="008D54D8">
            <w:pPr>
              <w:tabs>
                <w:tab w:val="num" w:pos="720"/>
              </w:tabs>
              <w:rPr>
                <w:rFonts w:asciiTheme="minorHAnsi" w:hAnsiTheme="minorHAnsi"/>
                <w:bCs/>
                <w:i/>
              </w:rPr>
            </w:pPr>
          </w:p>
          <w:p w14:paraId="4ACDD020" w14:textId="097C1CAA" w:rsidR="00D51D51" w:rsidRPr="009B169A" w:rsidRDefault="009B169A" w:rsidP="009B169A">
            <w:pPr>
              <w:pStyle w:val="ListParagraph"/>
              <w:numPr>
                <w:ilvl w:val="0"/>
                <w:numId w:val="23"/>
              </w:numPr>
              <w:tabs>
                <w:tab w:val="num" w:pos="720"/>
              </w:tabs>
              <w:rPr>
                <w:rFonts w:asciiTheme="minorHAnsi" w:hAnsiTheme="minorHAnsi"/>
                <w:bCs/>
                <w:i/>
              </w:rPr>
            </w:pPr>
            <w:r>
              <w:rPr>
                <w:rFonts w:asciiTheme="minorHAnsi" w:hAnsiTheme="minorHAnsi"/>
                <w:bCs/>
                <w:iCs/>
              </w:rPr>
              <w:t>Complete all four pages of the booklet</w:t>
            </w:r>
          </w:p>
          <w:p w14:paraId="79644A18" w14:textId="76650F28" w:rsidR="009B169A" w:rsidRPr="009B169A" w:rsidRDefault="009B169A" w:rsidP="009B169A">
            <w:pPr>
              <w:pStyle w:val="ListParagraph"/>
              <w:numPr>
                <w:ilvl w:val="0"/>
                <w:numId w:val="23"/>
              </w:numPr>
              <w:tabs>
                <w:tab w:val="num" w:pos="720"/>
              </w:tabs>
              <w:rPr>
                <w:rFonts w:asciiTheme="minorHAnsi" w:hAnsiTheme="minorHAnsi"/>
                <w:bCs/>
                <w:i/>
              </w:rPr>
            </w:pPr>
            <w:r>
              <w:rPr>
                <w:rFonts w:asciiTheme="minorHAnsi" w:hAnsiTheme="minorHAnsi"/>
                <w:bCs/>
                <w:iCs/>
              </w:rPr>
              <w:t>Begin an additional challenge page provided for extension</w:t>
            </w:r>
          </w:p>
          <w:p w14:paraId="54B632D7" w14:textId="77777777" w:rsidR="00D51D51" w:rsidRDefault="00D51D51" w:rsidP="008D54D8">
            <w:pPr>
              <w:tabs>
                <w:tab w:val="num" w:pos="720"/>
              </w:tabs>
              <w:rPr>
                <w:rFonts w:asciiTheme="minorHAnsi" w:hAnsiTheme="minorHAnsi"/>
                <w:bCs/>
                <w:i/>
              </w:rPr>
            </w:pPr>
          </w:p>
          <w:p w14:paraId="073B03D4" w14:textId="77777777" w:rsidR="00D51D51" w:rsidRDefault="00D51D51" w:rsidP="008D54D8">
            <w:pPr>
              <w:tabs>
                <w:tab w:val="num" w:pos="720"/>
              </w:tabs>
              <w:rPr>
                <w:rFonts w:asciiTheme="minorHAnsi" w:hAnsiTheme="minorHAnsi"/>
                <w:bCs/>
              </w:rPr>
            </w:pPr>
          </w:p>
          <w:p w14:paraId="1297A470" w14:textId="00D90CA0" w:rsidR="005A59E0" w:rsidRDefault="005A59E0" w:rsidP="008D54D8">
            <w:pPr>
              <w:tabs>
                <w:tab w:val="num" w:pos="720"/>
              </w:tabs>
              <w:rPr>
                <w:rFonts w:asciiTheme="minorHAnsi" w:hAnsiTheme="minorHAnsi"/>
                <w:bCs/>
              </w:rPr>
            </w:pPr>
          </w:p>
          <w:p w14:paraId="21C618F7" w14:textId="47B8701B" w:rsidR="009B169A" w:rsidRDefault="009B169A" w:rsidP="008D54D8">
            <w:pPr>
              <w:tabs>
                <w:tab w:val="num" w:pos="720"/>
              </w:tabs>
              <w:rPr>
                <w:rFonts w:asciiTheme="minorHAnsi" w:hAnsiTheme="minorHAnsi"/>
                <w:bCs/>
              </w:rPr>
            </w:pPr>
          </w:p>
          <w:p w14:paraId="09B19FE1" w14:textId="00F90626" w:rsidR="009B169A" w:rsidRDefault="009B169A" w:rsidP="008D54D8">
            <w:pPr>
              <w:tabs>
                <w:tab w:val="num" w:pos="720"/>
              </w:tabs>
              <w:rPr>
                <w:rFonts w:asciiTheme="minorHAnsi" w:hAnsiTheme="minorHAnsi"/>
                <w:bCs/>
              </w:rPr>
            </w:pPr>
          </w:p>
          <w:p w14:paraId="6C6D8CFC" w14:textId="77777777" w:rsidR="00B65672" w:rsidRDefault="00B65672" w:rsidP="008D54D8">
            <w:pPr>
              <w:tabs>
                <w:tab w:val="num" w:pos="720"/>
              </w:tabs>
              <w:rPr>
                <w:rFonts w:asciiTheme="minorHAnsi" w:hAnsiTheme="minorHAnsi"/>
                <w:bCs/>
              </w:rPr>
            </w:pPr>
          </w:p>
          <w:p w14:paraId="5E8C061F" w14:textId="77777777" w:rsidR="005A59E0" w:rsidRDefault="005A59E0" w:rsidP="005A59E0">
            <w:pPr>
              <w:tabs>
                <w:tab w:val="num" w:pos="720"/>
              </w:tabs>
              <w:rPr>
                <w:rFonts w:asciiTheme="minorHAnsi" w:hAnsiTheme="minorHAnsi"/>
                <w:bCs/>
              </w:rPr>
            </w:pPr>
            <w:r>
              <w:rPr>
                <w:rFonts w:asciiTheme="minorHAnsi" w:hAnsiTheme="minorHAnsi"/>
                <w:bCs/>
              </w:rPr>
              <w:t>Access:</w:t>
            </w:r>
          </w:p>
          <w:p w14:paraId="3CD3BE43" w14:textId="77777777" w:rsidR="005A59E0" w:rsidRDefault="005A59E0" w:rsidP="005A59E0">
            <w:pPr>
              <w:tabs>
                <w:tab w:val="num" w:pos="720"/>
              </w:tabs>
              <w:rPr>
                <w:rFonts w:asciiTheme="minorHAnsi" w:hAnsiTheme="minorHAnsi"/>
                <w:bCs/>
              </w:rPr>
            </w:pPr>
          </w:p>
          <w:p w14:paraId="2236D281" w14:textId="7826BD3A" w:rsidR="005A59E0" w:rsidRDefault="005A59E0" w:rsidP="005A59E0">
            <w:pPr>
              <w:tabs>
                <w:tab w:val="num" w:pos="720"/>
              </w:tabs>
              <w:rPr>
                <w:rFonts w:asciiTheme="minorHAnsi" w:hAnsiTheme="minorHAnsi"/>
                <w:bCs/>
              </w:rPr>
            </w:pPr>
            <w:r>
              <w:rPr>
                <w:rFonts w:asciiTheme="minorHAnsi" w:hAnsiTheme="minorHAnsi"/>
                <w:bCs/>
              </w:rPr>
              <w:t>Feedback during activity and educational artifact</w:t>
            </w:r>
            <w:r w:rsidR="0038559B">
              <w:rPr>
                <w:rFonts w:asciiTheme="minorHAnsi" w:hAnsiTheme="minorHAnsi"/>
                <w:bCs/>
              </w:rPr>
              <w:t>s</w:t>
            </w:r>
          </w:p>
          <w:p w14:paraId="5649B4F2" w14:textId="7E0EA332" w:rsidR="005A59E0" w:rsidRPr="00B723B5" w:rsidRDefault="005A59E0" w:rsidP="008D54D8">
            <w:pPr>
              <w:tabs>
                <w:tab w:val="num" w:pos="720"/>
              </w:tabs>
              <w:rPr>
                <w:rFonts w:asciiTheme="minorHAnsi" w:hAnsiTheme="minorHAnsi"/>
                <w:bCs/>
              </w:rPr>
            </w:pPr>
          </w:p>
        </w:tc>
        <w:tc>
          <w:tcPr>
            <w:tcW w:w="1019" w:type="dxa"/>
            <w:tcBorders>
              <w:top w:val="single" w:sz="4" w:space="0" w:color="auto"/>
              <w:left w:val="single" w:sz="4" w:space="0" w:color="auto"/>
              <w:bottom w:val="single" w:sz="4" w:space="0" w:color="auto"/>
              <w:right w:val="single" w:sz="4" w:space="0" w:color="auto"/>
            </w:tcBorders>
          </w:tcPr>
          <w:p w14:paraId="64AF8DBD" w14:textId="7E7C3944" w:rsidR="00D51D51" w:rsidRPr="003B189E" w:rsidRDefault="00D51D51" w:rsidP="008D54D8">
            <w:pPr>
              <w:rPr>
                <w:rFonts w:asciiTheme="minorHAnsi" w:hAnsiTheme="minorHAnsi" w:cs="Times New Roman"/>
              </w:rPr>
            </w:pPr>
          </w:p>
        </w:tc>
      </w:tr>
      <w:tr w:rsidR="00A0640C" w:rsidRPr="003B189E" w14:paraId="347B1E3C" w14:textId="77777777" w:rsidTr="00A0640C">
        <w:trPr>
          <w:trHeight w:val="150"/>
        </w:trPr>
        <w:tc>
          <w:tcPr>
            <w:tcW w:w="9889" w:type="dxa"/>
            <w:gridSpan w:val="4"/>
            <w:tcBorders>
              <w:top w:val="nil"/>
              <w:left w:val="nil"/>
              <w:bottom w:val="single" w:sz="4" w:space="0" w:color="auto"/>
              <w:right w:val="nil"/>
            </w:tcBorders>
          </w:tcPr>
          <w:p w14:paraId="6C6942BF" w14:textId="77777777" w:rsidR="00A0640C" w:rsidRPr="003B189E" w:rsidRDefault="00A0640C" w:rsidP="008D54D8">
            <w:pPr>
              <w:rPr>
                <w:rFonts w:asciiTheme="minorHAnsi" w:hAnsiTheme="minorHAnsi"/>
                <w:b/>
                <w:bCs/>
              </w:rPr>
            </w:pPr>
          </w:p>
        </w:tc>
        <w:tc>
          <w:tcPr>
            <w:tcW w:w="1019" w:type="dxa"/>
            <w:tcBorders>
              <w:top w:val="nil"/>
              <w:left w:val="nil"/>
              <w:bottom w:val="single" w:sz="4" w:space="0" w:color="auto"/>
              <w:right w:val="nil"/>
            </w:tcBorders>
          </w:tcPr>
          <w:p w14:paraId="1D3279E6" w14:textId="5361F586" w:rsidR="00A0640C" w:rsidRPr="003B189E" w:rsidRDefault="00A0640C" w:rsidP="008D54D8">
            <w:pPr>
              <w:jc w:val="center"/>
              <w:rPr>
                <w:rFonts w:asciiTheme="minorHAnsi" w:hAnsiTheme="minorHAnsi" w:cs="Times New Roman"/>
              </w:rPr>
            </w:pPr>
          </w:p>
        </w:tc>
      </w:tr>
      <w:tr w:rsidR="00A0640C" w:rsidRPr="003B189E" w14:paraId="50FEA08C" w14:textId="77777777" w:rsidTr="002A3E2D">
        <w:trPr>
          <w:trHeight w:val="1198"/>
        </w:trPr>
        <w:tc>
          <w:tcPr>
            <w:tcW w:w="10908" w:type="dxa"/>
            <w:gridSpan w:val="5"/>
            <w:tcBorders>
              <w:top w:val="single" w:sz="4" w:space="0" w:color="auto"/>
            </w:tcBorders>
          </w:tcPr>
          <w:p w14:paraId="06A575CB" w14:textId="58FE9284" w:rsidR="00A0640C" w:rsidRDefault="00A0640C" w:rsidP="00A0640C">
            <w:pPr>
              <w:rPr>
                <w:rFonts w:asciiTheme="minorHAnsi" w:hAnsiTheme="minorHAnsi"/>
                <w:i/>
                <w:iCs/>
              </w:rPr>
            </w:pPr>
            <w:r w:rsidRPr="003B189E">
              <w:rPr>
                <w:rFonts w:asciiTheme="minorHAnsi" w:hAnsiTheme="minorHAnsi"/>
                <w:b/>
                <w:bCs/>
              </w:rPr>
              <w:t>Closure:</w:t>
            </w:r>
            <w:r w:rsidRPr="003B189E">
              <w:rPr>
                <w:rFonts w:asciiTheme="minorHAnsi" w:hAnsiTheme="minorHAnsi"/>
              </w:rPr>
              <w:t xml:space="preserve"> </w:t>
            </w:r>
            <w:r w:rsidRPr="003B189E">
              <w:rPr>
                <w:rFonts w:asciiTheme="minorHAnsi" w:hAnsiTheme="minorHAnsi"/>
                <w:i/>
                <w:iCs/>
              </w:rPr>
              <w:t xml:space="preserve">How will you solidify the learning that has taken place and deepen the learning process? </w:t>
            </w:r>
            <w:r>
              <w:rPr>
                <w:rFonts w:asciiTheme="minorHAnsi" w:hAnsiTheme="minorHAnsi"/>
                <w:i/>
                <w:iCs/>
              </w:rPr>
              <w:t>Refer back to the learning intention, connect to next learning.</w:t>
            </w:r>
          </w:p>
          <w:p w14:paraId="3947B0E3" w14:textId="0E59D3A1" w:rsidR="00702BCF" w:rsidRDefault="00702BCF" w:rsidP="00A0640C">
            <w:pPr>
              <w:rPr>
                <w:rFonts w:asciiTheme="minorHAnsi" w:hAnsiTheme="minorHAnsi"/>
                <w:i/>
                <w:iCs/>
              </w:rPr>
            </w:pPr>
          </w:p>
          <w:p w14:paraId="27186ED4" w14:textId="432E1469" w:rsidR="00702BCF" w:rsidRPr="00702BCF" w:rsidRDefault="00702BCF" w:rsidP="00702BCF">
            <w:pPr>
              <w:pStyle w:val="ListParagraph"/>
              <w:numPr>
                <w:ilvl w:val="0"/>
                <w:numId w:val="18"/>
              </w:numPr>
              <w:rPr>
                <w:rFonts w:asciiTheme="minorHAnsi" w:hAnsiTheme="minorHAnsi"/>
                <w:i/>
                <w:iCs/>
              </w:rPr>
            </w:pPr>
            <w:r>
              <w:rPr>
                <w:rFonts w:asciiTheme="minorHAnsi" w:hAnsiTheme="minorHAnsi"/>
              </w:rPr>
              <w:t>Students will be called back to the carpet for discussion of what we have completed and learned</w:t>
            </w:r>
          </w:p>
          <w:p w14:paraId="59D1D6D6" w14:textId="013659D4" w:rsidR="00702BCF" w:rsidRPr="0038559B" w:rsidRDefault="00702BCF" w:rsidP="00702BCF">
            <w:pPr>
              <w:pStyle w:val="ListParagraph"/>
              <w:numPr>
                <w:ilvl w:val="0"/>
                <w:numId w:val="18"/>
              </w:numPr>
              <w:rPr>
                <w:rFonts w:asciiTheme="minorHAnsi" w:hAnsiTheme="minorHAnsi"/>
                <w:i/>
                <w:iCs/>
              </w:rPr>
            </w:pPr>
            <w:r w:rsidRPr="00702BCF">
              <w:rPr>
                <w:rFonts w:asciiTheme="minorHAnsi" w:hAnsiTheme="minorHAnsi"/>
                <w:i/>
                <w:iCs/>
              </w:rPr>
              <w:t>Greater Than Gator</w:t>
            </w:r>
            <w:r>
              <w:rPr>
                <w:rFonts w:asciiTheme="minorHAnsi" w:hAnsiTheme="minorHAnsi"/>
              </w:rPr>
              <w:t xml:space="preserve"> will join the consolidation discussion</w:t>
            </w:r>
          </w:p>
          <w:p w14:paraId="1D20C1F4" w14:textId="15A44AA5" w:rsidR="0038559B" w:rsidRPr="00702BCF" w:rsidRDefault="0038559B" w:rsidP="00702BCF">
            <w:pPr>
              <w:pStyle w:val="ListParagraph"/>
              <w:numPr>
                <w:ilvl w:val="0"/>
                <w:numId w:val="18"/>
              </w:numPr>
              <w:rPr>
                <w:rFonts w:asciiTheme="minorHAnsi" w:hAnsiTheme="minorHAnsi"/>
                <w:i/>
                <w:iCs/>
              </w:rPr>
            </w:pPr>
            <w:r>
              <w:rPr>
                <w:rFonts w:asciiTheme="minorHAnsi" w:hAnsiTheme="minorHAnsi"/>
              </w:rPr>
              <w:t xml:space="preserve">Ticket at the door:  I can use greater than </w:t>
            </w:r>
            <w:r>
              <w:rPr>
                <w:rFonts w:asciiTheme="minorHAnsi" w:hAnsiTheme="minorHAnsi" w:cstheme="minorHAnsi"/>
              </w:rPr>
              <w:t xml:space="preserve">&gt;, less than &lt;, equal </w:t>
            </w:r>
            <w:r>
              <w:rPr>
                <w:rFonts w:ascii="Calibri" w:hAnsi="Calibri" w:cs="Calibri"/>
              </w:rPr>
              <w:t>= and not equal ≠</w:t>
            </w:r>
            <w:r>
              <w:rPr>
                <w:rFonts w:asciiTheme="minorHAnsi" w:hAnsiTheme="minorHAnsi" w:cstheme="minorHAnsi"/>
              </w:rPr>
              <w:t xml:space="preserve">.  </w:t>
            </w:r>
          </w:p>
          <w:p w14:paraId="14A49E6D" w14:textId="07496BED" w:rsidR="00A0640C" w:rsidRDefault="00A0640C" w:rsidP="008D54D8">
            <w:pPr>
              <w:ind w:left="720"/>
              <w:rPr>
                <w:rFonts w:asciiTheme="minorHAnsi" w:hAnsiTheme="minorHAnsi"/>
                <w:b/>
                <w:bCs/>
              </w:rPr>
            </w:pPr>
          </w:p>
          <w:p w14:paraId="26BE0797" w14:textId="1E271AA8" w:rsidR="00702BCF" w:rsidRPr="003B189E" w:rsidRDefault="00702BCF" w:rsidP="008D54D8">
            <w:pPr>
              <w:ind w:left="720"/>
              <w:rPr>
                <w:rFonts w:asciiTheme="minorHAnsi" w:hAnsiTheme="minorHAnsi"/>
                <w:b/>
                <w:bCs/>
              </w:rPr>
            </w:pPr>
            <w:r>
              <w:rPr>
                <w:rFonts w:asciiTheme="minorHAnsi" w:hAnsiTheme="minorHAnsi"/>
                <w:b/>
                <w:bCs/>
              </w:rPr>
              <w:t>(</w:t>
            </w:r>
            <w:r w:rsidR="00B65672">
              <w:rPr>
                <w:rFonts w:asciiTheme="minorHAnsi" w:hAnsiTheme="minorHAnsi"/>
                <w:b/>
                <w:bCs/>
              </w:rPr>
              <w:t xml:space="preserve">5 </w:t>
            </w:r>
            <w:r>
              <w:rPr>
                <w:rFonts w:asciiTheme="minorHAnsi" w:hAnsiTheme="minorHAnsi"/>
                <w:b/>
                <w:bCs/>
              </w:rPr>
              <w:t>minutes)</w:t>
            </w:r>
          </w:p>
          <w:p w14:paraId="28AB5C3F" w14:textId="77777777" w:rsidR="00A0640C" w:rsidRPr="003B189E" w:rsidRDefault="00A0640C" w:rsidP="008D54D8">
            <w:pPr>
              <w:rPr>
                <w:rFonts w:asciiTheme="minorHAnsi" w:hAnsiTheme="minorHAnsi" w:cs="Times New Roman"/>
              </w:rPr>
            </w:pPr>
          </w:p>
        </w:tc>
      </w:tr>
    </w:tbl>
    <w:p w14:paraId="771E1C82" w14:textId="615D9C98" w:rsidR="00A0640C" w:rsidRPr="003B189E" w:rsidRDefault="00A0640C" w:rsidP="008A50AC">
      <w:pPr>
        <w:spacing w:before="360"/>
        <w:rPr>
          <w:rFonts w:asciiTheme="minorHAnsi" w:hAnsiTheme="minorHAnsi" w:cs="Times New Roman"/>
        </w:rPr>
      </w:pPr>
      <w:r w:rsidRPr="003B189E">
        <w:rPr>
          <w:rFonts w:asciiTheme="minorHAnsi" w:hAnsiTheme="minorHAnsi" w:cs="Times New Roman"/>
          <w:b/>
          <w:bCs/>
        </w:rPr>
        <w:t>Reflection</w:t>
      </w:r>
      <w:r w:rsidRPr="003B189E">
        <w:rPr>
          <w:rFonts w:asciiTheme="minorHAnsi" w:hAnsiTheme="minorHAnsi" w:cs="Times New Roman"/>
        </w:rPr>
        <w:t xml:space="preserve"> </w:t>
      </w:r>
      <w:r w:rsidRPr="003B189E">
        <w:rPr>
          <w:rFonts w:asciiTheme="minorHAnsi" w:hAnsiTheme="minorHAnsi"/>
          <w:i/>
          <w:iCs/>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3B189E" w:rsidRDefault="00A0640C" w:rsidP="008D54D8">
            <w:pPr>
              <w:rPr>
                <w:rFonts w:asciiTheme="minorHAnsi" w:hAnsiTheme="minorHAnsi" w:cs="Times New Roman"/>
              </w:rPr>
            </w:pPr>
          </w:p>
          <w:p w14:paraId="2D6113BC" w14:textId="003ED05E" w:rsidR="00E24178" w:rsidRDefault="00E24178" w:rsidP="008D54D8">
            <w:pPr>
              <w:rPr>
                <w:rFonts w:asciiTheme="minorHAnsi" w:hAnsiTheme="minorHAnsi"/>
                <w:i/>
                <w:iCs/>
              </w:rPr>
            </w:pPr>
            <w:r w:rsidRPr="003B189E">
              <w:rPr>
                <w:rFonts w:asciiTheme="minorHAnsi" w:hAnsiTheme="minorHAnsi"/>
                <w:i/>
                <w:iCs/>
              </w:rPr>
              <w:t xml:space="preserve">What was successful in this lesson?  </w:t>
            </w:r>
          </w:p>
          <w:p w14:paraId="345512B9" w14:textId="77777777" w:rsidR="00E24178" w:rsidRPr="00E24178" w:rsidRDefault="00E24178" w:rsidP="00E24178">
            <w:pPr>
              <w:pStyle w:val="ListParagraph"/>
              <w:numPr>
                <w:ilvl w:val="0"/>
                <w:numId w:val="24"/>
              </w:numPr>
              <w:rPr>
                <w:rFonts w:asciiTheme="minorHAnsi" w:hAnsiTheme="minorHAnsi"/>
              </w:rPr>
            </w:pPr>
            <w:r w:rsidRPr="00E24178">
              <w:rPr>
                <w:rFonts w:asciiTheme="minorHAnsi" w:hAnsiTheme="minorHAnsi"/>
              </w:rPr>
              <w:t xml:space="preserve">Classroom management </w:t>
            </w:r>
          </w:p>
          <w:p w14:paraId="260BF5CC" w14:textId="11AA8EC6" w:rsidR="00E24178" w:rsidRPr="00E24178" w:rsidRDefault="00E24178" w:rsidP="00E24178">
            <w:pPr>
              <w:pStyle w:val="ListParagraph"/>
              <w:numPr>
                <w:ilvl w:val="0"/>
                <w:numId w:val="24"/>
              </w:numPr>
              <w:rPr>
                <w:rFonts w:asciiTheme="minorHAnsi" w:hAnsiTheme="minorHAnsi"/>
              </w:rPr>
            </w:pPr>
            <w:r w:rsidRPr="00E24178">
              <w:rPr>
                <w:rFonts w:asciiTheme="minorHAnsi" w:hAnsiTheme="minorHAnsi"/>
              </w:rPr>
              <w:lastRenderedPageBreak/>
              <w:t xml:space="preserve">Side stepping a power struggle with an individual child  </w:t>
            </w:r>
          </w:p>
          <w:p w14:paraId="7CAE2E7F" w14:textId="4978803C" w:rsidR="00E24178" w:rsidRPr="00E24178" w:rsidRDefault="00E24178" w:rsidP="00E24178">
            <w:pPr>
              <w:pStyle w:val="ListParagraph"/>
              <w:numPr>
                <w:ilvl w:val="0"/>
                <w:numId w:val="24"/>
              </w:numPr>
              <w:rPr>
                <w:rFonts w:asciiTheme="minorHAnsi" w:hAnsiTheme="minorHAnsi"/>
                <w:i/>
                <w:iCs/>
              </w:rPr>
            </w:pPr>
            <w:r>
              <w:rPr>
                <w:rFonts w:asciiTheme="minorHAnsi" w:hAnsiTheme="minorHAnsi"/>
              </w:rPr>
              <w:t>Student engagement</w:t>
            </w:r>
          </w:p>
          <w:p w14:paraId="2EDC60A1" w14:textId="7C800441" w:rsidR="00E24178" w:rsidRPr="00E24178" w:rsidRDefault="00E24178" w:rsidP="00E24178">
            <w:pPr>
              <w:pStyle w:val="ListParagraph"/>
              <w:numPr>
                <w:ilvl w:val="0"/>
                <w:numId w:val="24"/>
              </w:numPr>
              <w:rPr>
                <w:rFonts w:asciiTheme="minorHAnsi" w:hAnsiTheme="minorHAnsi"/>
                <w:i/>
                <w:iCs/>
              </w:rPr>
            </w:pPr>
            <w:r>
              <w:rPr>
                <w:rFonts w:asciiTheme="minorHAnsi" w:hAnsiTheme="minorHAnsi"/>
              </w:rPr>
              <w:t>High energy for topic</w:t>
            </w:r>
          </w:p>
          <w:p w14:paraId="563030C4" w14:textId="5C08A8A7" w:rsidR="00E24178" w:rsidRPr="00E24178" w:rsidRDefault="00E24178" w:rsidP="00E24178">
            <w:pPr>
              <w:pStyle w:val="ListParagraph"/>
              <w:numPr>
                <w:ilvl w:val="0"/>
                <w:numId w:val="24"/>
              </w:numPr>
              <w:rPr>
                <w:rFonts w:asciiTheme="minorHAnsi" w:hAnsiTheme="minorHAnsi"/>
                <w:i/>
                <w:iCs/>
              </w:rPr>
            </w:pPr>
            <w:r>
              <w:rPr>
                <w:rFonts w:asciiTheme="minorHAnsi" w:hAnsiTheme="minorHAnsi"/>
              </w:rPr>
              <w:t>During consolidation and ticket out the door students demonstrated that they had achieved the learning intentions</w:t>
            </w:r>
          </w:p>
          <w:p w14:paraId="533B074D" w14:textId="0C6FD0CC" w:rsidR="00E24178" w:rsidRPr="00E24178" w:rsidRDefault="00E24178" w:rsidP="00E24178">
            <w:pPr>
              <w:pStyle w:val="ListParagraph"/>
              <w:numPr>
                <w:ilvl w:val="0"/>
                <w:numId w:val="24"/>
              </w:numPr>
              <w:rPr>
                <w:rFonts w:asciiTheme="minorHAnsi" w:hAnsiTheme="minorHAnsi"/>
                <w:i/>
                <w:iCs/>
              </w:rPr>
            </w:pPr>
            <w:r>
              <w:rPr>
                <w:rFonts w:asciiTheme="minorHAnsi" w:hAnsiTheme="minorHAnsi"/>
              </w:rPr>
              <w:t>Pacing and time management worked beautifully</w:t>
            </w:r>
          </w:p>
          <w:p w14:paraId="38A9DC1B" w14:textId="77777777" w:rsidR="00E24178" w:rsidRPr="00E24178" w:rsidRDefault="00E24178" w:rsidP="00E24178">
            <w:pPr>
              <w:pStyle w:val="ListParagraph"/>
              <w:rPr>
                <w:rFonts w:asciiTheme="minorHAnsi" w:hAnsiTheme="minorHAnsi"/>
                <w:i/>
                <w:iCs/>
              </w:rPr>
            </w:pPr>
          </w:p>
          <w:p w14:paraId="6ABE9843" w14:textId="676DC1E9" w:rsidR="00A0640C" w:rsidRDefault="00E24178" w:rsidP="008D54D8">
            <w:pPr>
              <w:rPr>
                <w:rFonts w:asciiTheme="minorHAnsi" w:hAnsiTheme="minorHAnsi"/>
                <w:i/>
                <w:iCs/>
              </w:rPr>
            </w:pPr>
            <w:r w:rsidRPr="003B189E">
              <w:rPr>
                <w:rFonts w:asciiTheme="minorHAnsi" w:hAnsiTheme="minorHAnsi"/>
                <w:i/>
                <w:iCs/>
              </w:rPr>
              <w:t xml:space="preserve">If taught again, what would you change to make this lesson even more successful and inclusive for diverse and exceptional students?  </w:t>
            </w:r>
          </w:p>
          <w:p w14:paraId="78B4FA22" w14:textId="51ECD92B" w:rsidR="00E24178" w:rsidRDefault="00E24178" w:rsidP="008D54D8">
            <w:pPr>
              <w:rPr>
                <w:rFonts w:asciiTheme="minorHAnsi" w:hAnsiTheme="minorHAnsi"/>
              </w:rPr>
            </w:pPr>
          </w:p>
          <w:p w14:paraId="06543957" w14:textId="5AF206F7" w:rsidR="00E24178" w:rsidRPr="00E24178" w:rsidRDefault="00E24178" w:rsidP="00E24178">
            <w:pPr>
              <w:pStyle w:val="ListParagraph"/>
              <w:numPr>
                <w:ilvl w:val="0"/>
                <w:numId w:val="25"/>
              </w:numPr>
              <w:rPr>
                <w:rFonts w:asciiTheme="minorHAnsi" w:hAnsiTheme="minorHAnsi" w:cs="Times New Roman"/>
              </w:rPr>
            </w:pPr>
            <w:bookmarkStart w:id="0" w:name="_GoBack"/>
            <w:bookmarkEnd w:id="0"/>
            <w:r>
              <w:rPr>
                <w:rFonts w:asciiTheme="minorHAnsi" w:hAnsiTheme="minorHAnsi" w:cs="Times New Roman"/>
              </w:rPr>
              <w:t>May employ the use of individual student white boards as a visual snap shot formative assessment during the lesson.</w:t>
            </w:r>
          </w:p>
          <w:p w14:paraId="2CE42ACB" w14:textId="43AAC359" w:rsidR="00A0640C" w:rsidRDefault="00A0640C" w:rsidP="008D54D8">
            <w:pPr>
              <w:rPr>
                <w:rFonts w:asciiTheme="minorHAnsi" w:hAnsiTheme="minorHAnsi" w:cs="Times New Roman"/>
              </w:rPr>
            </w:pPr>
          </w:p>
          <w:p w14:paraId="0914FDA9" w14:textId="23018F44" w:rsidR="007E4E2B" w:rsidRDefault="007E4E2B" w:rsidP="008D54D8">
            <w:pPr>
              <w:rPr>
                <w:rFonts w:asciiTheme="minorHAnsi" w:hAnsiTheme="minorHAnsi" w:cs="Times New Roman"/>
              </w:rPr>
            </w:pPr>
          </w:p>
          <w:p w14:paraId="0DE1DA67" w14:textId="0E6465A3" w:rsidR="007E4E2B" w:rsidRDefault="007E4E2B" w:rsidP="008D54D8">
            <w:pPr>
              <w:rPr>
                <w:rFonts w:asciiTheme="minorHAnsi" w:hAnsiTheme="minorHAnsi" w:cs="Times New Roman"/>
              </w:rPr>
            </w:pPr>
          </w:p>
          <w:p w14:paraId="3C9BE001" w14:textId="77777777" w:rsidR="007E4E2B" w:rsidRPr="003B189E" w:rsidRDefault="007E4E2B" w:rsidP="008D54D8">
            <w:pPr>
              <w:rPr>
                <w:rFonts w:asciiTheme="minorHAnsi" w:hAnsiTheme="minorHAnsi" w:cs="Times New Roman"/>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202398B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 xml:space="preserve">Lesson Planning </w:t>
      </w:r>
      <w:r w:rsidR="0038559B" w:rsidRPr="00CC7AAB">
        <w:rPr>
          <w:rFonts w:ascii="Times New Roman" w:hAnsi="Times New Roman" w:cs="Times New Roman"/>
          <w:sz w:val="20"/>
          <w:szCs w:val="20"/>
          <w:u w:val="single"/>
          <w:lang w:val="en-GB"/>
        </w:rPr>
        <w:t>Guide</w:t>
      </w:r>
      <w:r w:rsidR="0038559B" w:rsidRPr="00CC7AAB">
        <w:rPr>
          <w:rFonts w:ascii="Times New Roman" w:hAnsi="Times New Roman" w:cs="Times New Roman"/>
          <w:sz w:val="20"/>
          <w:szCs w:val="20"/>
          <w:lang w:val="en-GB"/>
        </w:rPr>
        <w:t xml:space="preserve"> (</w:t>
      </w:r>
      <w:r w:rsidR="005E064E" w:rsidRPr="00CC7AAB">
        <w:rPr>
          <w:rFonts w:ascii="Times New Roman" w:hAnsi="Times New Roman" w:cs="Times New Roman"/>
          <w:sz w:val="20"/>
          <w:szCs w:val="20"/>
          <w:lang w:val="en-GB"/>
        </w:rPr>
        <w:t>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6C2B5584"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r w:rsidR="0038559B" w:rsidRPr="00CC7AAB">
        <w:rPr>
          <w:rFonts w:ascii="Times New Roman" w:hAnsi="Times New Roman" w:cs="Times New Roman"/>
          <w:i/>
          <w:sz w:val="20"/>
          <w:szCs w:val="20"/>
        </w:rPr>
        <w:t>fractions” help</w:t>
      </w:r>
      <w:r w:rsidRPr="00CC7AAB">
        <w:rPr>
          <w:rFonts w:ascii="Times New Roman" w:hAnsi="Times New Roman" w:cs="Times New Roman"/>
          <w:i/>
          <w:sz w:val="20"/>
          <w:szCs w:val="20"/>
        </w:rPr>
        <w:t xml:space="preserve">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3FB87AC4"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r w:rsidR="0038559B" w:rsidRPr="00CC7AAB">
        <w:rPr>
          <w:rFonts w:ascii="Times New Roman" w:hAnsi="Times New Roman" w:cs="Times New Roman"/>
          <w:i/>
          <w:sz w:val="20"/>
          <w:szCs w:val="20"/>
        </w:rPr>
        <w:t>e.g.</w:t>
      </w:r>
      <w:r w:rsidR="0038559B" w:rsidRPr="00CC7AAB">
        <w:rPr>
          <w:rFonts w:ascii="Times New Roman" w:hAnsi="Times New Roman" w:cs="Times New Roman"/>
          <w:i/>
          <w:iCs/>
          <w:sz w:val="20"/>
          <w:szCs w:val="20"/>
        </w:rPr>
        <w:t xml:space="preserve"> Read</w:t>
      </w:r>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65411FB8"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r w:rsidR="0038559B" w:rsidRPr="00CC7AAB">
        <w:rPr>
          <w:rFonts w:ascii="Times New Roman" w:hAnsi="Times New Roman" w:cs="Times New Roman"/>
          <w:i/>
          <w:sz w:val="20"/>
          <w:szCs w:val="20"/>
          <w:lang w:val="en-CA"/>
        </w:rPr>
        <w:t>your</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9"/>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77DA" w14:textId="77777777" w:rsidR="00530B3B" w:rsidRDefault="00530B3B" w:rsidP="00060B94">
      <w:r>
        <w:separator/>
      </w:r>
    </w:p>
  </w:endnote>
  <w:endnote w:type="continuationSeparator" w:id="0">
    <w:p w14:paraId="4F96E5A8" w14:textId="77777777" w:rsidR="00530B3B" w:rsidRDefault="00530B3B"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86DA5" w14:textId="77777777" w:rsidR="00530B3B" w:rsidRDefault="00530B3B" w:rsidP="00060B94">
      <w:r>
        <w:separator/>
      </w:r>
    </w:p>
  </w:footnote>
  <w:footnote w:type="continuationSeparator" w:id="0">
    <w:p w14:paraId="32004F11" w14:textId="77777777" w:rsidR="00530B3B" w:rsidRDefault="00530B3B"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D434BE"/>
    <w:multiLevelType w:val="hybridMultilevel"/>
    <w:tmpl w:val="15C20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87357D"/>
    <w:multiLevelType w:val="hybridMultilevel"/>
    <w:tmpl w:val="98882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D26A02"/>
    <w:multiLevelType w:val="hybridMultilevel"/>
    <w:tmpl w:val="1A72C6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450486"/>
    <w:multiLevelType w:val="hybridMultilevel"/>
    <w:tmpl w:val="83F48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5B53B4"/>
    <w:multiLevelType w:val="hybridMultilevel"/>
    <w:tmpl w:val="F35E1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672684"/>
    <w:multiLevelType w:val="hybridMultilevel"/>
    <w:tmpl w:val="A7A26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E0654A"/>
    <w:multiLevelType w:val="hybridMultilevel"/>
    <w:tmpl w:val="08D8B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9D6268"/>
    <w:multiLevelType w:val="hybridMultilevel"/>
    <w:tmpl w:val="DB3AD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D45A7"/>
    <w:multiLevelType w:val="hybridMultilevel"/>
    <w:tmpl w:val="BBA09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9B1198"/>
    <w:multiLevelType w:val="hybridMultilevel"/>
    <w:tmpl w:val="06AEAE54"/>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18" w15:restartNumberingAfterBreak="0">
    <w:nsid w:val="68277333"/>
    <w:multiLevelType w:val="hybridMultilevel"/>
    <w:tmpl w:val="7ECE2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E558CD"/>
    <w:multiLevelType w:val="hybridMultilevel"/>
    <w:tmpl w:val="D06EADE8"/>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20" w15:restartNumberingAfterBreak="0">
    <w:nsid w:val="6E7707DC"/>
    <w:multiLevelType w:val="hybridMultilevel"/>
    <w:tmpl w:val="82AEC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5F638E"/>
    <w:multiLevelType w:val="hybridMultilevel"/>
    <w:tmpl w:val="22046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E6B5B"/>
    <w:multiLevelType w:val="hybridMultilevel"/>
    <w:tmpl w:val="10F00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F314E5"/>
    <w:multiLevelType w:val="hybridMultilevel"/>
    <w:tmpl w:val="B0B6E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4"/>
  </w:num>
  <w:num w:numId="6">
    <w:abstractNumId w:val="0"/>
  </w:num>
  <w:num w:numId="7">
    <w:abstractNumId w:val="14"/>
  </w:num>
  <w:num w:numId="8">
    <w:abstractNumId w:val="15"/>
  </w:num>
  <w:num w:numId="9">
    <w:abstractNumId w:val="22"/>
  </w:num>
  <w:num w:numId="10">
    <w:abstractNumId w:val="24"/>
  </w:num>
  <w:num w:numId="11">
    <w:abstractNumId w:val="23"/>
  </w:num>
  <w:num w:numId="12">
    <w:abstractNumId w:val="8"/>
  </w:num>
  <w:num w:numId="13">
    <w:abstractNumId w:val="11"/>
  </w:num>
  <w:num w:numId="14">
    <w:abstractNumId w:val="16"/>
  </w:num>
  <w:num w:numId="15">
    <w:abstractNumId w:val="20"/>
  </w:num>
  <w:num w:numId="16">
    <w:abstractNumId w:val="5"/>
  </w:num>
  <w:num w:numId="17">
    <w:abstractNumId w:val="10"/>
  </w:num>
  <w:num w:numId="18">
    <w:abstractNumId w:val="21"/>
  </w:num>
  <w:num w:numId="19">
    <w:abstractNumId w:val="19"/>
  </w:num>
  <w:num w:numId="20">
    <w:abstractNumId w:val="7"/>
  </w:num>
  <w:num w:numId="21">
    <w:abstractNumId w:val="6"/>
  </w:num>
  <w:num w:numId="22">
    <w:abstractNumId w:val="17"/>
  </w:num>
  <w:num w:numId="23">
    <w:abstractNumId w:val="13"/>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60B94"/>
    <w:rsid w:val="00095B51"/>
    <w:rsid w:val="000A12F7"/>
    <w:rsid w:val="000A41DB"/>
    <w:rsid w:val="000A5F24"/>
    <w:rsid w:val="000B29CC"/>
    <w:rsid w:val="00111988"/>
    <w:rsid w:val="00112D7C"/>
    <w:rsid w:val="001702DD"/>
    <w:rsid w:val="00195A16"/>
    <w:rsid w:val="001A3C84"/>
    <w:rsid w:val="001E6644"/>
    <w:rsid w:val="001F2DCA"/>
    <w:rsid w:val="00222BCA"/>
    <w:rsid w:val="00295582"/>
    <w:rsid w:val="002A2043"/>
    <w:rsid w:val="002C2579"/>
    <w:rsid w:val="003235DE"/>
    <w:rsid w:val="0036763D"/>
    <w:rsid w:val="00376DEF"/>
    <w:rsid w:val="0038559B"/>
    <w:rsid w:val="00386904"/>
    <w:rsid w:val="003B1809"/>
    <w:rsid w:val="003B189E"/>
    <w:rsid w:val="003C6712"/>
    <w:rsid w:val="00416CD7"/>
    <w:rsid w:val="00421F45"/>
    <w:rsid w:val="00443CF7"/>
    <w:rsid w:val="00530B3B"/>
    <w:rsid w:val="00540F60"/>
    <w:rsid w:val="005605AD"/>
    <w:rsid w:val="00566917"/>
    <w:rsid w:val="00577AFF"/>
    <w:rsid w:val="00590480"/>
    <w:rsid w:val="005A59E0"/>
    <w:rsid w:val="005C05E7"/>
    <w:rsid w:val="005D4471"/>
    <w:rsid w:val="005E064E"/>
    <w:rsid w:val="005E72E2"/>
    <w:rsid w:val="005F63FF"/>
    <w:rsid w:val="0060067B"/>
    <w:rsid w:val="00601FEC"/>
    <w:rsid w:val="00647A3D"/>
    <w:rsid w:val="00667A2B"/>
    <w:rsid w:val="00672217"/>
    <w:rsid w:val="0068187E"/>
    <w:rsid w:val="006943A4"/>
    <w:rsid w:val="006A5580"/>
    <w:rsid w:val="006D5A31"/>
    <w:rsid w:val="006E308B"/>
    <w:rsid w:val="006E4E26"/>
    <w:rsid w:val="00702BCF"/>
    <w:rsid w:val="00727614"/>
    <w:rsid w:val="00745B48"/>
    <w:rsid w:val="00755320"/>
    <w:rsid w:val="007B5B8F"/>
    <w:rsid w:val="007E4E2B"/>
    <w:rsid w:val="008028A4"/>
    <w:rsid w:val="0085187F"/>
    <w:rsid w:val="00865588"/>
    <w:rsid w:val="00874C93"/>
    <w:rsid w:val="008816EA"/>
    <w:rsid w:val="00893F13"/>
    <w:rsid w:val="008A50AC"/>
    <w:rsid w:val="008B671D"/>
    <w:rsid w:val="008B6C5C"/>
    <w:rsid w:val="008C0775"/>
    <w:rsid w:val="008D548B"/>
    <w:rsid w:val="008D7D42"/>
    <w:rsid w:val="00911CFD"/>
    <w:rsid w:val="00992EEA"/>
    <w:rsid w:val="009B169A"/>
    <w:rsid w:val="009C46F3"/>
    <w:rsid w:val="009D44D3"/>
    <w:rsid w:val="009F3E59"/>
    <w:rsid w:val="00A0640C"/>
    <w:rsid w:val="00A24AD3"/>
    <w:rsid w:val="00A40CCB"/>
    <w:rsid w:val="00A729F3"/>
    <w:rsid w:val="00B522B9"/>
    <w:rsid w:val="00B65672"/>
    <w:rsid w:val="00B723B5"/>
    <w:rsid w:val="00BA64CD"/>
    <w:rsid w:val="00BB72D7"/>
    <w:rsid w:val="00BE5BF9"/>
    <w:rsid w:val="00C17A74"/>
    <w:rsid w:val="00C477AA"/>
    <w:rsid w:val="00C65254"/>
    <w:rsid w:val="00C6550B"/>
    <w:rsid w:val="00C77491"/>
    <w:rsid w:val="00CC7AAB"/>
    <w:rsid w:val="00D230C8"/>
    <w:rsid w:val="00D4630E"/>
    <w:rsid w:val="00D51D51"/>
    <w:rsid w:val="00D70BCE"/>
    <w:rsid w:val="00DB68F1"/>
    <w:rsid w:val="00DC2EF6"/>
    <w:rsid w:val="00E13E6A"/>
    <w:rsid w:val="00E160B2"/>
    <w:rsid w:val="00E24178"/>
    <w:rsid w:val="00EA0CEF"/>
    <w:rsid w:val="00ED649E"/>
    <w:rsid w:val="00EE1147"/>
    <w:rsid w:val="00EF121C"/>
    <w:rsid w:val="00F07D93"/>
    <w:rsid w:val="00F166C2"/>
    <w:rsid w:val="00F2007A"/>
    <w:rsid w:val="00F6577A"/>
    <w:rsid w:val="00F83756"/>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uiPriority w:val="22"/>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7C50-CD5C-4122-9442-755E2C06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Marilyn Marquis-Forster</cp:lastModifiedBy>
  <cp:revision>2</cp:revision>
  <cp:lastPrinted>2017-12-13T17:06:00Z</cp:lastPrinted>
  <dcterms:created xsi:type="dcterms:W3CDTF">2019-12-13T02:05:00Z</dcterms:created>
  <dcterms:modified xsi:type="dcterms:W3CDTF">2019-12-13T02:05:00Z</dcterms:modified>
</cp:coreProperties>
</file>